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68B9" w14:textId="77777777" w:rsidR="00DD3A4D" w:rsidRPr="00DD3A4D" w:rsidRDefault="00DD3A4D" w:rsidP="00DD3A4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D3A4D">
        <w:rPr>
          <w:rFonts w:ascii="Times New Roman" w:hAnsi="Times New Roman" w:cs="Times New Roman"/>
          <w:b/>
          <w:bCs/>
          <w:color w:val="FF0000"/>
          <w:sz w:val="36"/>
          <w:szCs w:val="36"/>
        </w:rPr>
        <w:t>Основные причины возникновения пожаров в быту.</w:t>
      </w:r>
    </w:p>
    <w:p w14:paraId="3D54513B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66BD1DF9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К основным причинам возникновения пожаров в быту можно отнести:</w:t>
      </w:r>
    </w:p>
    <w:p w14:paraId="0033B5A0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неправильное использование электрических бытовых приборов или их применение при наличии неисправности;</w:t>
      </w:r>
    </w:p>
    <w:p w14:paraId="5ACB5845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несоблюдение мер безопасности при использовании бытового газа;</w:t>
      </w:r>
    </w:p>
    <w:p w14:paraId="46064228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разведение костров на дачах или во дворах жилых домов;</w:t>
      </w:r>
    </w:p>
    <w:p w14:paraId="7924E0C1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неосторожность при курении (курение в постели, бросание непотушенных окурков и спичек);</w:t>
      </w:r>
    </w:p>
    <w:p w14:paraId="16CF3F5B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применение открытого огня с целью освещения;</w:t>
      </w:r>
    </w:p>
    <w:p w14:paraId="27BE479F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неправильное расположение электронагревателей – вблизи штор, покрывал;</w:t>
      </w:r>
    </w:p>
    <w:p w14:paraId="49CE7621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применение легковоспламеняющихся веществ (керосин, бензин, дизельное топливо) для розжига печи;</w:t>
      </w:r>
    </w:p>
    <w:p w14:paraId="1096A1E3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нарушение требований пожарной безопасности при пользовании отопительными приборами, в т.ч. печами и их неисправность;</w:t>
      </w:r>
    </w:p>
    <w:p w14:paraId="7DCD4964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детская шалость при обращении с огнем.</w:t>
      </w:r>
    </w:p>
    <w:p w14:paraId="47858FEB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69EEF752" w14:textId="77777777" w:rsidR="00DD3A4D" w:rsidRPr="00DD3A4D" w:rsidRDefault="00DD3A4D" w:rsidP="00DD3A4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D3A4D">
        <w:rPr>
          <w:rFonts w:ascii="Times New Roman" w:hAnsi="Times New Roman" w:cs="Times New Roman"/>
          <w:b/>
          <w:bCs/>
          <w:color w:val="FF0000"/>
          <w:sz w:val="36"/>
          <w:szCs w:val="36"/>
        </w:rPr>
        <w:t>Меры профилактики пожаров в быту.</w:t>
      </w:r>
    </w:p>
    <w:p w14:paraId="0F92F389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13959415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В целях профилактики пожаров в быту:</w:t>
      </w:r>
    </w:p>
    <w:p w14:paraId="6C5E9DC7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используйте только исправные электроприборы;</w:t>
      </w:r>
    </w:p>
    <w:p w14:paraId="04D7C552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не включайте все электроприборы в одну розетку, это может привести к перегрузке;</w:t>
      </w:r>
    </w:p>
    <w:p w14:paraId="64B98F29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не ставьте источник открытого огня рядом с занавесками, не накрывайте бумагой лампы, не кладите различные предметы на радиаторы и каминные трубы;</w:t>
      </w:r>
    </w:p>
    <w:p w14:paraId="3DB616D3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рядом с источником тепла не храните и не распыляйте аэрозоли, не разбирайте баллоны и не отдавайте для игры детям;</w:t>
      </w:r>
    </w:p>
    <w:p w14:paraId="0D966AF5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с осторожностью пользуйтесь взрывоопасными веществами (керосин, бензин и другие горючие вещества), храните их в недоступном для детей месте и не применяйте для разжигания печей;</w:t>
      </w:r>
    </w:p>
    <w:p w14:paraId="5E91E55C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lastRenderedPageBreak/>
        <w:t>- не оставляйте конфорки газовых плит включенными без присмотра;</w:t>
      </w:r>
    </w:p>
    <w:p w14:paraId="1E18E8A5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не оставляйте готовящуюся пищу без присмотра на долгое время, не выливайте в раковину горящее масло и не тушите его водой, это приведет к распространению огня по всему помещению;</w:t>
      </w:r>
    </w:p>
    <w:p w14:paraId="3CA1BCD6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не ищите участок утечки газа с помощью спичек или другого открытого огня;</w:t>
      </w:r>
    </w:p>
    <w:p w14:paraId="23D62EBE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не загромождайте лестничные площадки, проходы, чердаки, подвалы, балконы различными вещами предметами;</w:t>
      </w:r>
    </w:p>
    <w:p w14:paraId="6ACBF00F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не производите:</w:t>
      </w:r>
    </w:p>
    <w:p w14:paraId="2CC562C4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сушку белья вблизи электронагревательных приборов, газовых плит, топящихся печей;</w:t>
      </w:r>
    </w:p>
    <w:p w14:paraId="2B6AC1A9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отогревание замерзших труб отопления открытым огнем;</w:t>
      </w:r>
    </w:p>
    <w:p w14:paraId="39943CAC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- зажигание свечей, бенгальских огней, фейерверков вблизи новогодних елок, занавесок и других быстровоспламеняющихся предметов.</w:t>
      </w:r>
    </w:p>
    <w:p w14:paraId="06E868E1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 </w:t>
      </w:r>
    </w:p>
    <w:p w14:paraId="1D0C43C7" w14:textId="77777777" w:rsidR="00DD3A4D" w:rsidRPr="00DD3A4D" w:rsidRDefault="00DD3A4D" w:rsidP="00DD3A4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D3A4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Меры по обнаружению, локализации и эвакуации при пожаре.</w:t>
      </w:r>
    </w:p>
    <w:p w14:paraId="7A90DA11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В целях раннего обнаружения пожара установите автономные пожарные извещатели. Для локализации очага пожара приобретите огнетушитель и храните его в доступном месте. Заранее продумайте, каким образом вы будете спасаться в случае пожара. Научите детей, действиям в случае пожара.</w:t>
      </w:r>
    </w:p>
    <w:p w14:paraId="220AC7E5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 </w:t>
      </w:r>
    </w:p>
    <w:p w14:paraId="12A370A4" w14:textId="77777777" w:rsidR="00DD3A4D" w:rsidRPr="00DD3A4D" w:rsidRDefault="00DD3A4D" w:rsidP="00DD3A4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D3A4D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Действия при пожарах в быту.</w:t>
      </w:r>
    </w:p>
    <w:p w14:paraId="2324EBE4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 </w:t>
      </w:r>
    </w:p>
    <w:p w14:paraId="5A7A5907" w14:textId="1269967F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 xml:space="preserve">Сообщите о пожаре в пожарную охрану по телефонам «112», «01», «101»                </w:t>
      </w:r>
    </w:p>
    <w:p w14:paraId="22B63B29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Отключите электроэнергию, перекройте газ.</w:t>
      </w:r>
    </w:p>
    <w:p w14:paraId="440850A9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Примите меры к тушению пожара водой, используйте плотную мокрую ткань, огнетушитель.</w:t>
      </w:r>
    </w:p>
    <w:p w14:paraId="0E0B4927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Горючие жидкости тушить водой нельзя, тушите их песком, землёй, огнетушителем, если их нет, накройте плотной смоченной в воде тканью.</w:t>
      </w:r>
    </w:p>
    <w:p w14:paraId="620203E7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При пожаре ни в коем случае не открывайте форточки и окна.</w:t>
      </w:r>
    </w:p>
    <w:p w14:paraId="025CB19A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lastRenderedPageBreak/>
        <w:t>Если вам не удаётся своими силами ликвидировать пожар, выйдите из квартиры, дома закрыв за собой дверь.</w:t>
      </w:r>
    </w:p>
    <w:p w14:paraId="39161E03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Оповестите соседей о пожаре, помогите престарелым, инвалидам и детям покинуть опасную зону.</w:t>
      </w:r>
    </w:p>
    <w:p w14:paraId="208A345B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14:paraId="71075AAD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При невозможности эвакуироваться из квартиры через лестничную площадку, когда пути эвакуация отрезаны, необходимо выйти на балкон или расположиться в окне, закрыв за собою дверь, и звать на помощь прохожих.</w:t>
      </w:r>
    </w:p>
    <w:p w14:paraId="422E93F6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Покидая здание, не пользуйтесь лифтом.</w:t>
      </w:r>
    </w:p>
    <w:p w14:paraId="0FEF1A9D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Если на вас загорелась одежда, ложитесь на землю и, перекатываясь, сбейте пламя; бежать нельзя – это еще больше раздует пламя.</w:t>
      </w:r>
    </w:p>
    <w:p w14:paraId="62DCAF22" w14:textId="77777777" w:rsidR="00DD3A4D" w:rsidRPr="00DD3A4D" w:rsidRDefault="00DD3A4D" w:rsidP="00DD3A4D">
      <w:pPr>
        <w:rPr>
          <w:rFonts w:ascii="Times New Roman" w:hAnsi="Times New Roman" w:cs="Times New Roman"/>
          <w:sz w:val="28"/>
          <w:szCs w:val="28"/>
        </w:rPr>
      </w:pPr>
      <w:r w:rsidRPr="00DD3A4D">
        <w:rPr>
          <w:rFonts w:ascii="Times New Roman" w:hAnsi="Times New Roman" w:cs="Times New Roman"/>
          <w:sz w:val="28"/>
          <w:szCs w:val="28"/>
        </w:rPr>
        <w:t>Увидев человека в горящей одежде, набросьте на него пальто, плащ или какое-нибудь покрывало и плотно прижмите.</w:t>
      </w:r>
    </w:p>
    <w:p w14:paraId="62CAC75E" w14:textId="77777777" w:rsidR="00DD3A4D" w:rsidRPr="00DD3A4D" w:rsidRDefault="00DD3A4D">
      <w:pPr>
        <w:rPr>
          <w:rFonts w:ascii="Times New Roman" w:hAnsi="Times New Roman" w:cs="Times New Roman"/>
          <w:sz w:val="28"/>
          <w:szCs w:val="28"/>
        </w:rPr>
      </w:pPr>
    </w:p>
    <w:sectPr w:rsidR="00DD3A4D" w:rsidRPr="00DD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4D"/>
    <w:rsid w:val="00D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C564"/>
  <w15:chartTrackingRefBased/>
  <w15:docId w15:val="{AF6BC29A-670C-4EB8-B330-EA34E4E1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48D3-2489-4359-8BAE-978A2649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Бойко</dc:creator>
  <cp:keywords/>
  <dc:description/>
  <cp:lastModifiedBy>Дарья Бойко</cp:lastModifiedBy>
  <cp:revision>1</cp:revision>
  <dcterms:created xsi:type="dcterms:W3CDTF">2022-08-19T02:47:00Z</dcterms:created>
  <dcterms:modified xsi:type="dcterms:W3CDTF">2022-08-19T02:48:00Z</dcterms:modified>
</cp:coreProperties>
</file>