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B4" w:rsidRDefault="006F4BB4" w:rsidP="00D16FD2">
      <w:pPr>
        <w:ind w:firstLine="347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23.03.2018г. №17                               </w:t>
      </w:r>
    </w:p>
    <w:p w:rsidR="006F4BB4" w:rsidRDefault="006F4BB4" w:rsidP="00D16F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F4BB4" w:rsidRDefault="006F4BB4" w:rsidP="00D16F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F4BB4" w:rsidRDefault="006F4BB4" w:rsidP="003B4A00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F4BB4" w:rsidRDefault="006F4BB4" w:rsidP="003B4A0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6F4BB4" w:rsidRDefault="006F4BB4" w:rsidP="003B4A0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6F4BB4" w:rsidRDefault="006F4BB4" w:rsidP="003B4A0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F4BB4" w:rsidRDefault="006F4BB4" w:rsidP="003B4A00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F4BB4" w:rsidRDefault="006F4BB4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color w:val="FF0000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ОБ ИСПОЛНЕНИИ МУНИЦИПАЛЬНОЙ ПРОГРАММЫ «УСТОЙЧИВОЕ РАЗВИТИЕ КОСТИНСКОГО МУНИЦИПАЛЬНОГО ОБРАЗОВАНИЯ ЗА 2017-2020 ГОДЫ»</w:t>
      </w:r>
    </w:p>
    <w:p w:rsidR="006F4BB4" w:rsidRDefault="006F4BB4" w:rsidP="00B53C3A">
      <w:pPr>
        <w:pStyle w:val="BodyTextIndent"/>
        <w:ind w:firstLine="0"/>
        <w:jc w:val="both"/>
        <w:rPr>
          <w:sz w:val="28"/>
          <w:szCs w:val="28"/>
        </w:rPr>
      </w:pPr>
    </w:p>
    <w:p w:rsidR="006F4BB4" w:rsidRDefault="006F4BB4" w:rsidP="009C6F3F">
      <w:pPr>
        <w:pStyle w:val="BodyTextIndent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C075C">
        <w:rPr>
          <w:rFonts w:ascii="Arial" w:hAnsi="Arial" w:cs="Arial"/>
        </w:rPr>
        <w:t>Рассмотрев представленный отчет об исполнении в 201</w:t>
      </w:r>
      <w:r>
        <w:rPr>
          <w:rFonts w:ascii="Arial" w:hAnsi="Arial" w:cs="Arial"/>
        </w:rPr>
        <w:t>7</w:t>
      </w:r>
      <w:r w:rsidRPr="002C075C">
        <w:rPr>
          <w:rFonts w:ascii="Arial" w:hAnsi="Arial" w:cs="Arial"/>
        </w:rPr>
        <w:t xml:space="preserve"> году  программы</w:t>
      </w:r>
      <w:r>
        <w:rPr>
          <w:rFonts w:ascii="Arial" w:hAnsi="Arial" w:cs="Arial"/>
        </w:rPr>
        <w:t xml:space="preserve"> «Устойчивое развитие Костинского</w:t>
      </w:r>
      <w:r w:rsidRPr="002C075C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</w:t>
      </w:r>
      <w:r w:rsidRPr="002C075C">
        <w:rPr>
          <w:rFonts w:ascii="Arial" w:hAnsi="Arial" w:cs="Arial"/>
        </w:rPr>
        <w:t xml:space="preserve"> образован</w:t>
      </w:r>
      <w:r>
        <w:rPr>
          <w:rFonts w:ascii="Arial" w:hAnsi="Arial" w:cs="Arial"/>
        </w:rPr>
        <w:t>ия на 2017-2020 годы», руководствуясь</w:t>
      </w:r>
      <w:r w:rsidRPr="009C6F3F">
        <w:rPr>
          <w:rFonts w:ascii="Arial" w:hAnsi="Arial" w:cs="Arial"/>
        </w:rPr>
        <w:t xml:space="preserve"> постановлением  администрации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>тинского муниципального образования  от 1</w:t>
      </w:r>
      <w:r>
        <w:rPr>
          <w:rFonts w:ascii="Arial" w:hAnsi="Arial" w:cs="Arial"/>
        </w:rPr>
        <w:t>2</w:t>
      </w:r>
      <w:r w:rsidRPr="009C6F3F">
        <w:rPr>
          <w:rFonts w:ascii="Arial" w:hAnsi="Arial" w:cs="Arial"/>
        </w:rPr>
        <w:t xml:space="preserve"> мая 2014 года № </w:t>
      </w:r>
      <w:r>
        <w:rPr>
          <w:rFonts w:ascii="Arial" w:hAnsi="Arial" w:cs="Arial"/>
        </w:rPr>
        <w:t>31</w:t>
      </w:r>
      <w:r w:rsidRPr="009C6F3F">
        <w:rPr>
          <w:rFonts w:ascii="Arial" w:hAnsi="Arial" w:cs="Arial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 xml:space="preserve">тинского муниципального  образования и их формирования и реализации», руководствуясь Уставом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 xml:space="preserve">тинского муниципального образования, администрация </w:t>
      </w:r>
      <w:r>
        <w:rPr>
          <w:rFonts w:ascii="Arial" w:hAnsi="Arial" w:cs="Arial"/>
        </w:rPr>
        <w:t>Кос</w:t>
      </w:r>
      <w:r w:rsidRPr="009C6F3F">
        <w:rPr>
          <w:rFonts w:ascii="Arial" w:hAnsi="Arial" w:cs="Arial"/>
        </w:rPr>
        <w:t>тинского муниципального образования</w:t>
      </w:r>
    </w:p>
    <w:p w:rsidR="006F4BB4" w:rsidRDefault="006F4BB4" w:rsidP="009C6F3F">
      <w:pPr>
        <w:pStyle w:val="BodyTextIndent"/>
        <w:ind w:firstLine="0"/>
        <w:jc w:val="both"/>
        <w:rPr>
          <w:rFonts w:ascii="Arial" w:hAnsi="Arial" w:cs="Arial"/>
        </w:rPr>
      </w:pPr>
    </w:p>
    <w:p w:rsidR="006F4BB4" w:rsidRDefault="006F4BB4" w:rsidP="000A5FDB">
      <w:pPr>
        <w:pStyle w:val="BodyTextIndent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2C075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6F4BB4" w:rsidRPr="002C075C" w:rsidRDefault="006F4BB4" w:rsidP="00B53C3A">
      <w:pPr>
        <w:pStyle w:val="BodyTextIndent"/>
        <w:ind w:firstLine="0"/>
        <w:jc w:val="both"/>
        <w:rPr>
          <w:rFonts w:ascii="Arial" w:hAnsi="Arial" w:cs="Arial"/>
          <w:b/>
          <w:bCs/>
          <w:sz w:val="30"/>
          <w:szCs w:val="30"/>
        </w:rPr>
      </w:pPr>
    </w:p>
    <w:p w:rsidR="006F4BB4" w:rsidRPr="002C075C" w:rsidRDefault="006F4BB4" w:rsidP="00B53C3A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>Утвердить отчет об исполнении  программы «</w:t>
      </w:r>
      <w:r>
        <w:rPr>
          <w:rFonts w:ascii="Arial" w:hAnsi="Arial" w:cs="Arial"/>
        </w:rPr>
        <w:t>Устойчивое развитие Костинского</w:t>
      </w:r>
      <w:r w:rsidRPr="002C075C">
        <w:rPr>
          <w:rFonts w:ascii="Arial" w:hAnsi="Arial" w:cs="Arial"/>
        </w:rPr>
        <w:t xml:space="preserve"> муниципально</w:t>
      </w:r>
      <w:r>
        <w:rPr>
          <w:rFonts w:ascii="Arial" w:hAnsi="Arial" w:cs="Arial"/>
        </w:rPr>
        <w:t>го</w:t>
      </w:r>
      <w:r w:rsidRPr="002C075C">
        <w:rPr>
          <w:rFonts w:ascii="Arial" w:hAnsi="Arial" w:cs="Arial"/>
        </w:rPr>
        <w:t xml:space="preserve"> образован</w:t>
      </w:r>
      <w:r>
        <w:rPr>
          <w:rFonts w:ascii="Arial" w:hAnsi="Arial" w:cs="Arial"/>
        </w:rPr>
        <w:t>ия на 2017-2020 годы»</w:t>
      </w:r>
      <w:r w:rsidRPr="002C075C">
        <w:rPr>
          <w:rFonts w:ascii="Arial" w:hAnsi="Arial" w:cs="Arial"/>
        </w:rPr>
        <w:t xml:space="preserve"> (приложение).</w:t>
      </w:r>
    </w:p>
    <w:p w:rsidR="006F4BB4" w:rsidRPr="002C075C" w:rsidRDefault="006F4BB4" w:rsidP="00B53C3A">
      <w:pPr>
        <w:pStyle w:val="BodyTextIndent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 xml:space="preserve"> средствах массовой информации  «</w:t>
      </w:r>
      <w:r w:rsidRPr="002C075C">
        <w:rPr>
          <w:rFonts w:ascii="Arial" w:hAnsi="Arial" w:cs="Arial"/>
        </w:rPr>
        <w:t xml:space="preserve">Вестнике </w:t>
      </w:r>
      <w:r>
        <w:rPr>
          <w:rFonts w:ascii="Arial" w:hAnsi="Arial" w:cs="Arial"/>
        </w:rPr>
        <w:t>Костинского сельского поселения».</w:t>
      </w:r>
    </w:p>
    <w:p w:rsidR="006F4BB4" w:rsidRPr="002C075C" w:rsidRDefault="006F4BB4" w:rsidP="00B53C3A">
      <w:pPr>
        <w:pStyle w:val="BodyTextIndent2"/>
        <w:ind w:firstLine="0"/>
        <w:rPr>
          <w:rFonts w:ascii="Arial" w:hAnsi="Arial" w:cs="Arial"/>
        </w:rPr>
      </w:pPr>
    </w:p>
    <w:p w:rsidR="006F4BB4" w:rsidRPr="002C075C" w:rsidRDefault="006F4BB4" w:rsidP="00B53C3A">
      <w:pPr>
        <w:jc w:val="both"/>
        <w:rPr>
          <w:rFonts w:ascii="Arial" w:hAnsi="Arial" w:cs="Arial"/>
        </w:rPr>
      </w:pPr>
    </w:p>
    <w:p w:rsidR="006F4BB4" w:rsidRPr="002C075C" w:rsidRDefault="006F4BB4" w:rsidP="00B53C3A">
      <w:pPr>
        <w:pStyle w:val="BodyTextIndent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Костинского</w:t>
      </w:r>
    </w:p>
    <w:p w:rsidR="006F4BB4" w:rsidRDefault="006F4BB4" w:rsidP="0017045B">
      <w:pPr>
        <w:pStyle w:val="BodyTextIndent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>муниципального образования</w:t>
      </w:r>
    </w:p>
    <w:p w:rsidR="006F4BB4" w:rsidRPr="002C075C" w:rsidRDefault="006F4BB4" w:rsidP="0017045B">
      <w:pPr>
        <w:pStyle w:val="BodyTextIndent"/>
        <w:ind w:firstLine="0"/>
        <w:rPr>
          <w:rFonts w:ascii="Arial" w:hAnsi="Arial" w:cs="Arial"/>
        </w:rPr>
      </w:pPr>
      <w:r>
        <w:rPr>
          <w:rFonts w:ascii="Arial" w:hAnsi="Arial" w:cs="Arial"/>
        </w:rPr>
        <w:t>Г.И.Воронова</w:t>
      </w:r>
    </w:p>
    <w:p w:rsidR="006F4BB4" w:rsidRDefault="006F4BB4" w:rsidP="00B53C3A">
      <w:pPr>
        <w:pStyle w:val="BodyTextIndent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                                </w:t>
      </w:r>
    </w:p>
    <w:p w:rsidR="006F4BB4" w:rsidRDefault="006F4BB4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4BB4" w:rsidRDefault="006F4BB4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4BB4" w:rsidRDefault="006F4BB4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</w:p>
    <w:p w:rsidR="006F4BB4" w:rsidRPr="002C075C" w:rsidRDefault="006F4BB4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Костинского</w:t>
      </w:r>
    </w:p>
    <w:p w:rsidR="006F4BB4" w:rsidRDefault="006F4BB4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 от</w:t>
      </w:r>
      <w:r>
        <w:rPr>
          <w:rFonts w:ascii="Courier New" w:hAnsi="Courier New" w:cs="Courier New"/>
          <w:sz w:val="22"/>
          <w:szCs w:val="22"/>
        </w:rPr>
        <w:t xml:space="preserve"> 23.03.2018г. №17</w:t>
      </w:r>
    </w:p>
    <w:p w:rsidR="006F4BB4" w:rsidRDefault="006F4BB4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6F4BB4" w:rsidRDefault="006F4BB4" w:rsidP="00C61226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  <w:r>
        <w:rPr>
          <w:sz w:val="30"/>
          <w:szCs w:val="30"/>
        </w:rPr>
        <w:t>П</w:t>
      </w:r>
      <w:r w:rsidRPr="00A63247">
        <w:rPr>
          <w:sz w:val="30"/>
          <w:szCs w:val="30"/>
        </w:rPr>
        <w:t xml:space="preserve">рограмма  </w:t>
      </w:r>
      <w:r w:rsidRPr="003C74EB">
        <w:rPr>
          <w:sz w:val="30"/>
          <w:szCs w:val="30"/>
        </w:rPr>
        <w:t xml:space="preserve">«Устойчивое развитие Костинского муниципального образования на 2017-2020 годы» </w:t>
      </w:r>
    </w:p>
    <w:p w:rsidR="006F4BB4" w:rsidRPr="003C74EB" w:rsidRDefault="006F4BB4" w:rsidP="00C61226">
      <w:pPr>
        <w:pStyle w:val="ConsPlusNormal"/>
        <w:widowControl/>
        <w:ind w:left="540" w:firstLine="0"/>
        <w:jc w:val="center"/>
        <w:rPr>
          <w:rFonts w:cs="Times New Roman"/>
          <w:sz w:val="30"/>
          <w:szCs w:val="30"/>
        </w:rPr>
      </w:pPr>
    </w:p>
    <w:p w:rsidR="006F4BB4" w:rsidRPr="00D309CA" w:rsidRDefault="006F4BB4" w:rsidP="000A5FDB">
      <w:pPr>
        <w:pStyle w:val="ConsPlusNormal"/>
        <w:widowControl/>
        <w:ind w:left="540" w:firstLine="0"/>
        <w:jc w:val="center"/>
        <w:rPr>
          <w:sz w:val="32"/>
          <w:szCs w:val="32"/>
        </w:rPr>
      </w:pPr>
      <w:r w:rsidRPr="00D309CA">
        <w:rPr>
          <w:sz w:val="32"/>
          <w:szCs w:val="32"/>
        </w:rPr>
        <w:t>Отчет о реализации подпрограммы за отчетный 2017 год.</w:t>
      </w:r>
    </w:p>
    <w:p w:rsidR="006F4BB4" w:rsidRPr="00D309CA" w:rsidRDefault="006F4BB4" w:rsidP="000A5FDB">
      <w:pPr>
        <w:pStyle w:val="ConsPlusNormal"/>
        <w:widowControl/>
        <w:ind w:left="540" w:firstLine="0"/>
        <w:jc w:val="center"/>
        <w:rPr>
          <w:rFonts w:cs="Times New Roman"/>
          <w:sz w:val="32"/>
          <w:szCs w:val="32"/>
        </w:rPr>
      </w:pPr>
    </w:p>
    <w:p w:rsidR="006F4BB4" w:rsidRDefault="006F4BB4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4"/>
        <w:gridCol w:w="1800"/>
        <w:gridCol w:w="956"/>
        <w:gridCol w:w="1508"/>
        <w:gridCol w:w="1440"/>
        <w:gridCol w:w="1080"/>
      </w:tblGrid>
      <w:tr w:rsidR="006F4BB4" w:rsidTr="0064014F">
        <w:tc>
          <w:tcPr>
            <w:tcW w:w="2864" w:type="dxa"/>
          </w:tcPr>
          <w:p w:rsidR="006F4BB4" w:rsidRPr="00C01F5E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00" w:type="dxa"/>
          </w:tcPr>
          <w:p w:rsidR="006F4BB4" w:rsidRPr="00C01F5E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ный исполнитель</w:t>
            </w:r>
          </w:p>
        </w:tc>
        <w:tc>
          <w:tcPr>
            <w:tcW w:w="956" w:type="dxa"/>
          </w:tcPr>
          <w:p w:rsidR="006F4BB4" w:rsidRPr="00C01F5E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>
              <w:rPr>
                <w:rFonts w:ascii="Courier New" w:hAnsi="Courier New" w:cs="Courier New"/>
                <w:sz w:val="22"/>
                <w:szCs w:val="22"/>
              </w:rPr>
              <w:t>реали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зации</w:t>
            </w:r>
          </w:p>
        </w:tc>
        <w:tc>
          <w:tcPr>
            <w:tcW w:w="1508" w:type="dxa"/>
          </w:tcPr>
          <w:p w:rsidR="006F4BB4" w:rsidRPr="00C01F5E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</w:tcPr>
          <w:p w:rsidR="006F4BB4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6F4BB4" w:rsidRPr="00C01F5E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080" w:type="dxa"/>
          </w:tcPr>
          <w:p w:rsidR="006F4BB4" w:rsidRPr="00C01F5E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нено</w:t>
            </w:r>
          </w:p>
          <w:p w:rsidR="006F4BB4" w:rsidRPr="00C01F5E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F4BB4" w:rsidTr="0064014F">
        <w:tc>
          <w:tcPr>
            <w:tcW w:w="2864" w:type="dxa"/>
          </w:tcPr>
          <w:p w:rsidR="006F4BB4" w:rsidRDefault="006F4BB4" w:rsidP="0017045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Инженерно-геодезические </w:t>
            </w:r>
          </w:p>
          <w:p w:rsidR="006F4BB4" w:rsidRDefault="006F4BB4" w:rsidP="0017045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изыскания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F4BB4" w:rsidRDefault="006F4BB4" w:rsidP="0017045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Default="006F4BB4" w:rsidP="0017045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Pr="00C01F5E" w:rsidRDefault="006F4BB4" w:rsidP="0017045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</w:tcPr>
          <w:p w:rsidR="006F4BB4" w:rsidRDefault="006F4BB4" w:rsidP="000A5FD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Админист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6F4BB4" w:rsidRPr="00C01F5E" w:rsidRDefault="006F4BB4" w:rsidP="000A5FD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ного образования </w:t>
            </w:r>
          </w:p>
        </w:tc>
        <w:tc>
          <w:tcPr>
            <w:tcW w:w="956" w:type="dxa"/>
            <w:vAlign w:val="center"/>
          </w:tcPr>
          <w:p w:rsidR="006F4BB4" w:rsidRPr="00C01F5E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08" w:type="dxa"/>
            <w:vAlign w:val="center"/>
          </w:tcPr>
          <w:p w:rsidR="006F4BB4" w:rsidRPr="00C01F5E" w:rsidRDefault="006F4BB4" w:rsidP="006401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60524,00</w:t>
            </w:r>
          </w:p>
        </w:tc>
        <w:tc>
          <w:tcPr>
            <w:tcW w:w="1440" w:type="dxa"/>
            <w:vAlign w:val="center"/>
          </w:tcPr>
          <w:p w:rsidR="006F4BB4" w:rsidRPr="00C01F5E" w:rsidRDefault="006F4BB4" w:rsidP="006401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60524,00</w:t>
            </w:r>
          </w:p>
        </w:tc>
        <w:tc>
          <w:tcPr>
            <w:tcW w:w="1080" w:type="dxa"/>
            <w:vAlign w:val="center"/>
          </w:tcPr>
          <w:p w:rsidR="006F4BB4" w:rsidRPr="00C01F5E" w:rsidRDefault="006F4BB4" w:rsidP="0064014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F4BB4" w:rsidRPr="00C01F5E" w:rsidTr="0064014F">
        <w:tc>
          <w:tcPr>
            <w:tcW w:w="2864" w:type="dxa"/>
          </w:tcPr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инженерно-</w:t>
            </w: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геологические изыскания</w:t>
            </w: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</w:tcPr>
          <w:p w:rsidR="006F4BB4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Админист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6F4BB4" w:rsidRPr="00C01F5E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ного образования </w:t>
            </w:r>
          </w:p>
        </w:tc>
        <w:tc>
          <w:tcPr>
            <w:tcW w:w="956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08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204082,00</w:t>
            </w:r>
          </w:p>
        </w:tc>
        <w:tc>
          <w:tcPr>
            <w:tcW w:w="1440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204082,00</w:t>
            </w:r>
          </w:p>
        </w:tc>
        <w:tc>
          <w:tcPr>
            <w:tcW w:w="1080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F4BB4" w:rsidRPr="00C01F5E" w:rsidTr="0064014F">
        <w:tc>
          <w:tcPr>
            <w:tcW w:w="2864" w:type="dxa"/>
          </w:tcPr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ПСД на строительство</w:t>
            </w: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 дома</w:t>
            </w:r>
          </w:p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культуры на 100мест</w:t>
            </w:r>
          </w:p>
        </w:tc>
        <w:tc>
          <w:tcPr>
            <w:tcW w:w="1800" w:type="dxa"/>
          </w:tcPr>
          <w:p w:rsidR="006F4BB4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Админист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6F4BB4" w:rsidRPr="00C01F5E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ного образования </w:t>
            </w:r>
          </w:p>
        </w:tc>
        <w:tc>
          <w:tcPr>
            <w:tcW w:w="956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08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428312,00</w:t>
            </w:r>
          </w:p>
        </w:tc>
        <w:tc>
          <w:tcPr>
            <w:tcW w:w="1440" w:type="dxa"/>
            <w:vAlign w:val="center"/>
          </w:tcPr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428312,00</w:t>
            </w: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6F4BB4" w:rsidRDefault="006F4BB4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F4BB4" w:rsidRPr="00A63247" w:rsidRDefault="006F4BB4" w:rsidP="001D433E">
      <w:pPr>
        <w:pStyle w:val="ConsPlusNormal"/>
        <w:widowControl/>
        <w:ind w:firstLine="0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6F4BB4" w:rsidRPr="002C075C" w:rsidRDefault="006F4BB4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1417"/>
        <w:gridCol w:w="1560"/>
        <w:gridCol w:w="1701"/>
        <w:gridCol w:w="771"/>
        <w:gridCol w:w="900"/>
      </w:tblGrid>
      <w:tr w:rsidR="006F4BB4" w:rsidRPr="002C075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F4BB4" w:rsidRPr="002C075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F4BB4" w:rsidRPr="002C07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Default="006F4BB4" w:rsidP="0005580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Инженерно-геодезические </w:t>
            </w:r>
          </w:p>
          <w:p w:rsidR="006F4BB4" w:rsidRDefault="006F4BB4" w:rsidP="0005580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изыскания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60524,00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60524,00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434C08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F4BB4" w:rsidRPr="002C07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Default="006F4BB4" w:rsidP="0005580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инженерно-</w:t>
            </w:r>
          </w:p>
          <w:p w:rsidR="006F4BB4" w:rsidRDefault="006F4BB4" w:rsidP="0005580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геологические изыскания</w:t>
            </w:r>
          </w:p>
          <w:p w:rsidR="006F4BB4" w:rsidRPr="00055808" w:rsidRDefault="006F4BB4" w:rsidP="0005580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204082,00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204082,00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434C08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F4BB4" w:rsidRPr="002C075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Default="006F4BB4" w:rsidP="0005580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ПСД на строительство</w:t>
            </w:r>
          </w:p>
          <w:p w:rsidR="006F4BB4" w:rsidRDefault="006F4BB4" w:rsidP="0005580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 дома</w:t>
            </w:r>
          </w:p>
          <w:p w:rsidR="006F4BB4" w:rsidRPr="00055808" w:rsidRDefault="006F4BB4" w:rsidP="00FC6515">
            <w:pPr>
              <w:pStyle w:val="ConsPlusNormal"/>
              <w:ind w:firstLine="1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культуры на 100мест</w:t>
            </w:r>
            <w:r w:rsidRPr="000558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428312,00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428312,00</w:t>
            </w: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434C08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BB4" w:rsidRPr="002C075C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6F4BB4" w:rsidRDefault="006F4BB4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4BB4" w:rsidRPr="00A63247" w:rsidRDefault="006F4BB4" w:rsidP="001D433E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Оценка расходов, направленных на достижение показателей </w:t>
      </w:r>
    </w:p>
    <w:p w:rsidR="006F4BB4" w:rsidRPr="002C075C" w:rsidRDefault="006F4BB4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96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1980"/>
        <w:gridCol w:w="900"/>
        <w:gridCol w:w="1440"/>
        <w:gridCol w:w="1440"/>
        <w:gridCol w:w="720"/>
        <w:gridCol w:w="540"/>
      </w:tblGrid>
      <w:tr w:rsidR="006F4BB4" w:rsidRPr="002C075C">
        <w:trPr>
          <w:cantSplit/>
          <w:trHeight w:val="240"/>
        </w:trPr>
        <w:tc>
          <w:tcPr>
            <w:tcW w:w="2590" w:type="dxa"/>
            <w:vMerge w:val="restart"/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0" w:type="dxa"/>
            <w:vMerge w:val="restart"/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900" w:type="dxa"/>
            <w:vMerge w:val="restart"/>
            <w:vAlign w:val="center"/>
          </w:tcPr>
          <w:p w:rsidR="006F4BB4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Источ</w:t>
            </w:r>
          </w:p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ва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ия</w:t>
            </w:r>
          </w:p>
        </w:tc>
        <w:tc>
          <w:tcPr>
            <w:tcW w:w="4140" w:type="dxa"/>
            <w:gridSpan w:val="4"/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6F4BB4" w:rsidRPr="002C075C">
        <w:trPr>
          <w:cantSplit/>
          <w:trHeight w:val="240"/>
        </w:trPr>
        <w:tc>
          <w:tcPr>
            <w:tcW w:w="2590" w:type="dxa"/>
            <w:vMerge/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Merge/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vMerge w:val="restart"/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0" w:type="dxa"/>
            <w:gridSpan w:val="2"/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</w:tr>
      <w:tr w:rsidR="006F4BB4" w:rsidRPr="002C075C">
        <w:trPr>
          <w:cantSplit/>
          <w:trHeight w:val="272"/>
        </w:trPr>
        <w:tc>
          <w:tcPr>
            <w:tcW w:w="2590" w:type="dxa"/>
            <w:vMerge/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Merge/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40" w:type="dxa"/>
            <w:vMerge w:val="restart"/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F4BB4" w:rsidRPr="002C075C">
        <w:trPr>
          <w:cantSplit/>
          <w:trHeight w:val="345"/>
        </w:trPr>
        <w:tc>
          <w:tcPr>
            <w:tcW w:w="2590" w:type="dxa"/>
            <w:vMerge/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/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Merge/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Align w:val="center"/>
          </w:tcPr>
          <w:p w:rsidR="006F4BB4" w:rsidRPr="002C075C" w:rsidRDefault="006F4BB4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1440" w:type="dxa"/>
            <w:vAlign w:val="center"/>
          </w:tcPr>
          <w:p w:rsidR="006F4BB4" w:rsidRPr="002C075C" w:rsidRDefault="006F4BB4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</w:p>
        </w:tc>
        <w:tc>
          <w:tcPr>
            <w:tcW w:w="720" w:type="dxa"/>
            <w:vMerge/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vMerge/>
            <w:vAlign w:val="center"/>
          </w:tcPr>
          <w:p w:rsidR="006F4BB4" w:rsidRPr="002C075C" w:rsidRDefault="006F4BB4" w:rsidP="00AE131C">
            <w:pPr>
              <w:rPr>
                <w:rFonts w:ascii="Courier New" w:hAnsi="Courier New" w:cs="Courier New"/>
              </w:rPr>
            </w:pPr>
          </w:p>
        </w:tc>
      </w:tr>
      <w:tr w:rsidR="006F4BB4" w:rsidRPr="002C075C" w:rsidTr="00046220">
        <w:trPr>
          <w:cantSplit/>
          <w:trHeight w:val="217"/>
        </w:trPr>
        <w:tc>
          <w:tcPr>
            <w:tcW w:w="2590" w:type="dxa"/>
            <w:vAlign w:val="center"/>
          </w:tcPr>
          <w:p w:rsidR="006F4BB4" w:rsidRPr="002C075C" w:rsidRDefault="006F4BB4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6F4BB4" w:rsidRPr="002C075C" w:rsidRDefault="006F4BB4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6F4BB4" w:rsidRPr="002C075C" w:rsidRDefault="006F4BB4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6F4BB4" w:rsidRPr="002C075C" w:rsidRDefault="006F4BB4" w:rsidP="00AE131C">
            <w:pPr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40" w:type="dxa"/>
            <w:vAlign w:val="center"/>
          </w:tcPr>
          <w:p w:rsidR="006F4BB4" w:rsidRPr="002C075C" w:rsidRDefault="006F4BB4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F4BB4" w:rsidRPr="002C075C">
        <w:trPr>
          <w:cantSplit/>
          <w:trHeight w:val="811"/>
        </w:trPr>
        <w:tc>
          <w:tcPr>
            <w:tcW w:w="2590" w:type="dxa"/>
            <w:vMerge w:val="restart"/>
          </w:tcPr>
          <w:p w:rsidR="006F4BB4" w:rsidRPr="00443CD1" w:rsidRDefault="006F4BB4" w:rsidP="00640F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CD1">
              <w:rPr>
                <w:rFonts w:ascii="Courier New" w:hAnsi="Courier New" w:cs="Courier New"/>
                <w:sz w:val="22"/>
                <w:szCs w:val="22"/>
              </w:rPr>
              <w:t xml:space="preserve">- повышение уровня и качества жизни сельского населения на основе повышения уровня развития </w:t>
            </w:r>
            <w:hyperlink r:id="rId5" w:tooltip="Социальная инфраструктура" w:history="1">
              <w:r w:rsidRPr="00443CD1">
                <w:rPr>
                  <w:rFonts w:ascii="Courier New" w:hAnsi="Courier New" w:cs="Courier New"/>
                  <w:sz w:val="22"/>
                  <w:szCs w:val="22"/>
                </w:rPr>
                <w:t>социальной инфраструктуры</w:t>
              </w:r>
            </w:hyperlink>
            <w:r w:rsidRPr="00443CD1">
              <w:rPr>
                <w:rFonts w:ascii="Courier New" w:hAnsi="Courier New" w:cs="Courier New"/>
                <w:sz w:val="22"/>
                <w:szCs w:val="22"/>
              </w:rPr>
              <w:t xml:space="preserve"> и инженерного обустройства населенных пунктов, расположенных в сельской местности;</w:t>
            </w:r>
          </w:p>
          <w:p w:rsidR="006F4BB4" w:rsidRPr="00443CD1" w:rsidRDefault="006F4BB4" w:rsidP="00640F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CD1">
              <w:rPr>
                <w:rFonts w:ascii="Courier New" w:hAnsi="Courier New" w:cs="Courier New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6F4BB4" w:rsidRPr="00443CD1" w:rsidRDefault="006F4BB4" w:rsidP="00640F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CD1">
              <w:rPr>
                <w:rFonts w:ascii="Courier New" w:hAnsi="Courier New" w:cs="Courier New"/>
                <w:sz w:val="22"/>
                <w:szCs w:val="22"/>
              </w:rPr>
              <w:t>-повышение уровня культурно-досуговой деятельности.</w:t>
            </w:r>
          </w:p>
        </w:tc>
        <w:tc>
          <w:tcPr>
            <w:tcW w:w="1980" w:type="dxa"/>
            <w:vAlign w:val="center"/>
          </w:tcPr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Инженерно-геодезические </w:t>
            </w: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изыскания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F4BB4" w:rsidRPr="002C075C" w:rsidRDefault="006F4BB4" w:rsidP="003874A1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vAlign w:val="center"/>
          </w:tcPr>
          <w:p w:rsidR="006F4BB4" w:rsidRDefault="006F4BB4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Default="006F4BB4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  <w:p w:rsidR="006F4BB4" w:rsidRPr="002C075C" w:rsidRDefault="006F4BB4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60524,00</w:t>
            </w:r>
          </w:p>
        </w:tc>
        <w:tc>
          <w:tcPr>
            <w:tcW w:w="1440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60524,00</w:t>
            </w:r>
          </w:p>
        </w:tc>
        <w:tc>
          <w:tcPr>
            <w:tcW w:w="720" w:type="dxa"/>
            <w:vAlign w:val="center"/>
          </w:tcPr>
          <w:p w:rsidR="006F4BB4" w:rsidRPr="00C61226" w:rsidRDefault="006F4BB4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0" w:type="dxa"/>
            <w:vAlign w:val="center"/>
          </w:tcPr>
          <w:p w:rsidR="006F4BB4" w:rsidRDefault="006F4BB4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6F4BB4" w:rsidRDefault="006F4BB4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6F4BB4" w:rsidRPr="00C61226" w:rsidRDefault="006F4BB4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6F4BB4" w:rsidRPr="00C61226">
        <w:trPr>
          <w:cantSplit/>
          <w:trHeight w:val="888"/>
        </w:trPr>
        <w:tc>
          <w:tcPr>
            <w:tcW w:w="2590" w:type="dxa"/>
            <w:vMerge/>
          </w:tcPr>
          <w:p w:rsidR="006F4BB4" w:rsidRPr="00443CD1" w:rsidRDefault="006F4BB4" w:rsidP="00640F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инженерно-</w:t>
            </w: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геологические изыскания</w:t>
            </w:r>
          </w:p>
          <w:p w:rsidR="006F4BB4" w:rsidRPr="00055808" w:rsidRDefault="006F4BB4" w:rsidP="003874A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6F4BB4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  <w:p w:rsidR="006F4BB4" w:rsidRPr="002C075C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204082,00</w:t>
            </w:r>
          </w:p>
        </w:tc>
        <w:tc>
          <w:tcPr>
            <w:tcW w:w="1440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204082,00</w:t>
            </w:r>
          </w:p>
        </w:tc>
        <w:tc>
          <w:tcPr>
            <w:tcW w:w="720" w:type="dxa"/>
            <w:vAlign w:val="center"/>
          </w:tcPr>
          <w:p w:rsidR="006F4BB4" w:rsidRPr="00C61226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0" w:type="dxa"/>
            <w:vAlign w:val="center"/>
          </w:tcPr>
          <w:p w:rsidR="006F4BB4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6F4BB4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6F4BB4" w:rsidRPr="00C61226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  <w:tr w:rsidR="006F4BB4" w:rsidRPr="00C61226">
        <w:trPr>
          <w:cantSplit/>
          <w:trHeight w:val="1678"/>
        </w:trPr>
        <w:tc>
          <w:tcPr>
            <w:tcW w:w="2590" w:type="dxa"/>
            <w:vMerge/>
          </w:tcPr>
          <w:p w:rsidR="006F4BB4" w:rsidRPr="00443CD1" w:rsidRDefault="006F4BB4" w:rsidP="00640F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ПСД на строительство</w:t>
            </w: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 дома</w:t>
            </w:r>
          </w:p>
          <w:p w:rsidR="006F4BB4" w:rsidRPr="00055808" w:rsidRDefault="006F4BB4" w:rsidP="00FC6515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культуры на 100мест</w:t>
            </w:r>
            <w:r w:rsidRPr="000558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F4BB4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  <w:p w:rsidR="006F4BB4" w:rsidRPr="002C075C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428312,00</w:t>
            </w:r>
          </w:p>
        </w:tc>
        <w:tc>
          <w:tcPr>
            <w:tcW w:w="1440" w:type="dxa"/>
            <w:vAlign w:val="center"/>
          </w:tcPr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428312,00</w:t>
            </w: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F4BB4" w:rsidRPr="00C61226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540" w:type="dxa"/>
            <w:vAlign w:val="center"/>
          </w:tcPr>
          <w:p w:rsidR="006F4BB4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6F4BB4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6F4BB4" w:rsidRPr="00C61226" w:rsidRDefault="006F4BB4" w:rsidP="003874A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6F4BB4" w:rsidRPr="002C075C" w:rsidRDefault="006F4BB4" w:rsidP="001D433E">
      <w:pPr>
        <w:rPr>
          <w:rFonts w:ascii="Courier New" w:hAnsi="Courier New" w:cs="Courier New"/>
          <w:b/>
          <w:bCs/>
          <w:sz w:val="22"/>
          <w:szCs w:val="22"/>
        </w:rPr>
      </w:pPr>
    </w:p>
    <w:p w:rsidR="006F4BB4" w:rsidRPr="00A63247" w:rsidRDefault="006F4BB4" w:rsidP="001D433E">
      <w:pPr>
        <w:pStyle w:val="ConsPlusNormal"/>
        <w:widowControl/>
        <w:ind w:firstLine="0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 финансирования и выполнения мероприятий программы за 201</w:t>
      </w:r>
      <w:r>
        <w:rPr>
          <w:sz w:val="30"/>
          <w:szCs w:val="30"/>
        </w:rPr>
        <w:t>7</w:t>
      </w:r>
      <w:r w:rsidRPr="00A63247">
        <w:rPr>
          <w:sz w:val="30"/>
          <w:szCs w:val="30"/>
        </w:rPr>
        <w:t xml:space="preserve"> год.</w:t>
      </w:r>
    </w:p>
    <w:p w:rsidR="006F4BB4" w:rsidRPr="00AB070C" w:rsidRDefault="006F4BB4" w:rsidP="001D433E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48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1040"/>
        <w:gridCol w:w="852"/>
        <w:gridCol w:w="523"/>
        <w:gridCol w:w="1181"/>
        <w:gridCol w:w="1126"/>
        <w:gridCol w:w="1070"/>
        <w:gridCol w:w="1017"/>
        <w:gridCol w:w="917"/>
      </w:tblGrid>
      <w:tr w:rsidR="006F4BB4" w:rsidRPr="00DD5472" w:rsidTr="00C93660">
        <w:trPr>
          <w:cantSplit/>
          <w:trHeight w:val="1136"/>
        </w:trPr>
        <w:tc>
          <w:tcPr>
            <w:tcW w:w="1586" w:type="dxa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№№п.п., цели, задачи, мероприятий в соответ-</w:t>
            </w:r>
          </w:p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ствии с программой</w:t>
            </w:r>
          </w:p>
        </w:tc>
        <w:tc>
          <w:tcPr>
            <w:tcW w:w="1040" w:type="dxa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Наиме-нование цели, задачи программного меро-приятия</w:t>
            </w:r>
          </w:p>
        </w:tc>
        <w:tc>
          <w:tcPr>
            <w:tcW w:w="852" w:type="dxa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вый срок испол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нения меро-прия-тия</w:t>
            </w:r>
          </w:p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месяц квар-тал</w:t>
            </w:r>
          </w:p>
        </w:tc>
        <w:tc>
          <w:tcPr>
            <w:tcW w:w="523" w:type="dxa"/>
            <w:textDirection w:val="btLr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81" w:type="dxa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Объем финан</w:t>
            </w:r>
          </w:p>
          <w:p w:rsidR="006F4BB4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ирова</w:t>
            </w:r>
          </w:p>
          <w:p w:rsidR="006F4BB4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ния, предус</w:t>
            </w:r>
          </w:p>
          <w:p w:rsidR="006F4BB4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мотрен</w:t>
            </w:r>
          </w:p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ный на 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 xml:space="preserve"> год, (руб.)</w:t>
            </w:r>
          </w:p>
        </w:tc>
        <w:tc>
          <w:tcPr>
            <w:tcW w:w="1126" w:type="dxa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Выполне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но за отчетный период (руб.)</w:t>
            </w:r>
          </w:p>
        </w:tc>
        <w:tc>
          <w:tcPr>
            <w:tcW w:w="1070" w:type="dxa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Профинансировано за отчетный период (руб.)</w:t>
            </w:r>
          </w:p>
        </w:tc>
        <w:tc>
          <w:tcPr>
            <w:tcW w:w="1017" w:type="dxa"/>
          </w:tcPr>
          <w:p w:rsidR="006F4BB4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Степень и резуль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таты выполне</w:t>
            </w:r>
          </w:p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ния программного мероприятия, причины невыпол</w:t>
            </w: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нения (при наличи)</w:t>
            </w:r>
          </w:p>
        </w:tc>
        <w:tc>
          <w:tcPr>
            <w:tcW w:w="917" w:type="dxa"/>
            <w:textDirection w:val="btLr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</w:tr>
      <w:tr w:rsidR="006F4BB4" w:rsidRPr="00DD5472" w:rsidTr="00C93660">
        <w:trPr>
          <w:cantSplit/>
          <w:trHeight w:val="1962"/>
        </w:trPr>
        <w:tc>
          <w:tcPr>
            <w:tcW w:w="1586" w:type="dxa"/>
          </w:tcPr>
          <w:p w:rsidR="006F4BB4" w:rsidRPr="00443CD1" w:rsidRDefault="006F4BB4" w:rsidP="007F2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CD1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и качества жизни сельского населения на основе повышения уровня развития </w:t>
            </w:r>
            <w:hyperlink r:id="rId6" w:tooltip="Социальная инфраструктура" w:history="1">
              <w:r w:rsidRPr="00443CD1">
                <w:rPr>
                  <w:rFonts w:ascii="Courier New" w:hAnsi="Courier New" w:cs="Courier New"/>
                  <w:sz w:val="22"/>
                  <w:szCs w:val="22"/>
                </w:rPr>
                <w:t>социальной инфраструктуры</w:t>
              </w:r>
            </w:hyperlink>
            <w:r w:rsidRPr="00443CD1">
              <w:rPr>
                <w:rFonts w:ascii="Courier New" w:hAnsi="Courier New" w:cs="Courier New"/>
                <w:sz w:val="22"/>
                <w:szCs w:val="22"/>
              </w:rPr>
              <w:t xml:space="preserve"> и инженерно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43CD1">
              <w:rPr>
                <w:rFonts w:ascii="Courier New" w:hAnsi="Courier New" w:cs="Courier New"/>
                <w:sz w:val="22"/>
                <w:szCs w:val="22"/>
              </w:rPr>
              <w:t>го обустрой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43CD1">
              <w:rPr>
                <w:rFonts w:ascii="Courier New" w:hAnsi="Courier New" w:cs="Courier New"/>
                <w:sz w:val="22"/>
                <w:szCs w:val="22"/>
              </w:rPr>
              <w:t>ства населенных пунктов, расположенных в сельской местности;</w:t>
            </w:r>
          </w:p>
          <w:p w:rsidR="006F4BB4" w:rsidRPr="00443CD1" w:rsidRDefault="006F4BB4" w:rsidP="007F2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CD1">
              <w:rPr>
                <w:rFonts w:ascii="Courier New" w:hAnsi="Courier New" w:cs="Courier New"/>
                <w:sz w:val="22"/>
                <w:szCs w:val="22"/>
              </w:rPr>
              <w:t xml:space="preserve"> повышение престижности проживания в сельской местности;</w:t>
            </w:r>
          </w:p>
          <w:p w:rsidR="006F4BB4" w:rsidRPr="00443CD1" w:rsidRDefault="006F4BB4" w:rsidP="007F2F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CD1">
              <w:rPr>
                <w:rFonts w:ascii="Courier New" w:hAnsi="Courier New" w:cs="Courier New"/>
                <w:sz w:val="22"/>
                <w:szCs w:val="22"/>
              </w:rPr>
              <w:t>-повышение уровня культурно-досуговой деятельности.</w:t>
            </w: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6F4BB4" w:rsidRDefault="006F4BB4" w:rsidP="000A2C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Инже-нерно-геоде-зические </w:t>
            </w:r>
          </w:p>
          <w:p w:rsidR="006F4BB4" w:rsidRDefault="006F4BB4" w:rsidP="000A2C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изыскания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F4BB4" w:rsidRDefault="006F4BB4" w:rsidP="000A2C11">
            <w:pPr>
              <w:rPr>
                <w:rFonts w:ascii="Courier New" w:hAnsi="Courier New" w:cs="Courier New"/>
              </w:rPr>
            </w:pPr>
          </w:p>
          <w:p w:rsidR="006F4BB4" w:rsidRDefault="006F4BB4" w:rsidP="000A2C11">
            <w:pPr>
              <w:rPr>
                <w:rFonts w:ascii="Courier New" w:hAnsi="Courier New" w:cs="Courier New"/>
              </w:rPr>
            </w:pPr>
          </w:p>
          <w:p w:rsidR="006F4BB4" w:rsidRDefault="006F4BB4" w:rsidP="000A2C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инженерно-</w:t>
            </w:r>
          </w:p>
          <w:p w:rsidR="006F4BB4" w:rsidRDefault="006F4BB4" w:rsidP="000A2C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геоло-гичес-кие изыскания</w:t>
            </w:r>
          </w:p>
          <w:p w:rsidR="006F4BB4" w:rsidRDefault="006F4BB4" w:rsidP="000A2C11">
            <w:pPr>
              <w:rPr>
                <w:rFonts w:ascii="Courier New" w:hAnsi="Courier New" w:cs="Courier New"/>
              </w:rPr>
            </w:pPr>
          </w:p>
          <w:p w:rsidR="006F4BB4" w:rsidRDefault="006F4BB4" w:rsidP="000A2C11">
            <w:pPr>
              <w:rPr>
                <w:rFonts w:ascii="Courier New" w:hAnsi="Courier New" w:cs="Courier New"/>
              </w:rPr>
            </w:pPr>
          </w:p>
          <w:p w:rsidR="006F4BB4" w:rsidRDefault="006F4BB4" w:rsidP="000A2C11">
            <w:pPr>
              <w:rPr>
                <w:rFonts w:ascii="Courier New" w:hAnsi="Courier New" w:cs="Courier New"/>
              </w:rPr>
            </w:pPr>
          </w:p>
          <w:p w:rsidR="006F4BB4" w:rsidRDefault="006F4BB4" w:rsidP="000A2C11">
            <w:pPr>
              <w:rPr>
                <w:rFonts w:ascii="Courier New" w:hAnsi="Courier New" w:cs="Courier New"/>
              </w:rPr>
            </w:pPr>
          </w:p>
          <w:p w:rsidR="006F4BB4" w:rsidRDefault="006F4BB4" w:rsidP="000A2C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разра-ботка ПСД на строи-тельство</w:t>
            </w:r>
          </w:p>
          <w:p w:rsidR="006F4BB4" w:rsidRDefault="006F4BB4" w:rsidP="000A2C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сельс-кого дома</w:t>
            </w:r>
          </w:p>
          <w:p w:rsidR="006F4BB4" w:rsidRDefault="006F4BB4" w:rsidP="000A2C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культуры на 100мест</w:t>
            </w:r>
          </w:p>
          <w:p w:rsidR="006F4BB4" w:rsidRDefault="006F4BB4" w:rsidP="000A2C11">
            <w:pPr>
              <w:rPr>
                <w:rFonts w:ascii="Courier New" w:hAnsi="Courier New" w:cs="Courier New"/>
              </w:rPr>
            </w:pPr>
          </w:p>
          <w:p w:rsidR="006F4BB4" w:rsidRPr="002C075C" w:rsidRDefault="006F4BB4" w:rsidP="003874A1">
            <w:pPr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201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523" w:type="dxa"/>
            <w:tcBorders>
              <w:bottom w:val="nil"/>
            </w:tcBorders>
          </w:tcPr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181" w:type="dxa"/>
            <w:tcBorders>
              <w:bottom w:val="nil"/>
            </w:tcBorders>
          </w:tcPr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60524,00</w:t>
            </w: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204082,00</w:t>
            </w: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428312,00</w:t>
            </w:r>
          </w:p>
        </w:tc>
        <w:tc>
          <w:tcPr>
            <w:tcW w:w="1126" w:type="dxa"/>
            <w:tcBorders>
              <w:bottom w:val="nil"/>
            </w:tcBorders>
          </w:tcPr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60524,00</w:t>
            </w: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6830">
              <w:rPr>
                <w:rFonts w:ascii="Courier New" w:hAnsi="Courier New" w:cs="Courier New"/>
                <w:sz w:val="18"/>
                <w:szCs w:val="18"/>
              </w:rPr>
              <w:t>204</w:t>
            </w:r>
            <w:r>
              <w:rPr>
                <w:rFonts w:ascii="Courier New" w:hAnsi="Courier New" w:cs="Courier New"/>
                <w:sz w:val="18"/>
                <w:szCs w:val="18"/>
              </w:rPr>
              <w:t>082,00</w:t>
            </w: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428312,00</w:t>
            </w: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Pr="00456830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60524,00</w:t>
            </w: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56830">
              <w:rPr>
                <w:rFonts w:ascii="Courier New" w:hAnsi="Courier New" w:cs="Courier New"/>
                <w:sz w:val="18"/>
                <w:szCs w:val="18"/>
              </w:rPr>
              <w:t>204</w:t>
            </w:r>
            <w:r>
              <w:rPr>
                <w:rFonts w:ascii="Courier New" w:hAnsi="Courier New" w:cs="Courier New"/>
                <w:sz w:val="18"/>
                <w:szCs w:val="18"/>
              </w:rPr>
              <w:t>082,00</w:t>
            </w: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F4BB4" w:rsidRPr="00456830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428312,00</w:t>
            </w:r>
          </w:p>
        </w:tc>
        <w:tc>
          <w:tcPr>
            <w:tcW w:w="1017" w:type="dxa"/>
            <w:tcBorders>
              <w:bottom w:val="nil"/>
            </w:tcBorders>
          </w:tcPr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Default="006F4BB4" w:rsidP="007F2FFD">
            <w:pPr>
              <w:pBdr>
                <w:left w:val="single" w:sz="4" w:space="0" w:color="auto"/>
              </w:pBd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extDirection w:val="btLr"/>
          </w:tcPr>
          <w:p w:rsidR="006F4BB4" w:rsidRPr="00DD5472" w:rsidRDefault="006F4BB4" w:rsidP="003874A1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Pr="00DD5472">
              <w:rPr>
                <w:rFonts w:ascii="Courier New" w:hAnsi="Courier New" w:cs="Courier New"/>
                <w:sz w:val="20"/>
                <w:szCs w:val="20"/>
              </w:rPr>
              <w:t>остинского МО</w:t>
            </w:r>
          </w:p>
        </w:tc>
      </w:tr>
      <w:tr w:rsidR="006F4BB4" w:rsidRPr="00DD5472" w:rsidTr="000E1685">
        <w:trPr>
          <w:trHeight w:val="231"/>
        </w:trPr>
        <w:tc>
          <w:tcPr>
            <w:tcW w:w="2626" w:type="dxa"/>
            <w:gridSpan w:val="2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852" w:type="dxa"/>
            <w:vAlign w:val="center"/>
          </w:tcPr>
          <w:p w:rsidR="006F4BB4" w:rsidRPr="00055808" w:rsidRDefault="006F4BB4" w:rsidP="003874A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692918,00</w:t>
            </w:r>
          </w:p>
        </w:tc>
        <w:tc>
          <w:tcPr>
            <w:tcW w:w="1126" w:type="dxa"/>
          </w:tcPr>
          <w:p w:rsidR="006F4BB4" w:rsidRPr="004A3D9A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A3D9A">
              <w:rPr>
                <w:rFonts w:ascii="Courier New" w:hAnsi="Courier New" w:cs="Courier New"/>
                <w:sz w:val="18"/>
                <w:szCs w:val="18"/>
              </w:rPr>
              <w:t>6929</w:t>
            </w:r>
            <w:r>
              <w:rPr>
                <w:rFonts w:ascii="Courier New" w:hAnsi="Courier New" w:cs="Courier New"/>
                <w:sz w:val="18"/>
                <w:szCs w:val="18"/>
              </w:rPr>
              <w:t>18,00</w:t>
            </w:r>
          </w:p>
        </w:tc>
        <w:tc>
          <w:tcPr>
            <w:tcW w:w="1070" w:type="dxa"/>
          </w:tcPr>
          <w:p w:rsidR="006F4BB4" w:rsidRPr="004A3D9A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692918,00</w:t>
            </w:r>
          </w:p>
        </w:tc>
        <w:tc>
          <w:tcPr>
            <w:tcW w:w="1017" w:type="dxa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17" w:type="dxa"/>
            <w:vMerge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F4BB4" w:rsidRPr="00DD5472" w:rsidTr="000E1685">
        <w:trPr>
          <w:trHeight w:val="240"/>
        </w:trPr>
        <w:tc>
          <w:tcPr>
            <w:tcW w:w="2626" w:type="dxa"/>
            <w:gridSpan w:val="2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В том числе МБ:</w:t>
            </w:r>
          </w:p>
        </w:tc>
        <w:tc>
          <w:tcPr>
            <w:tcW w:w="852" w:type="dxa"/>
            <w:vAlign w:val="center"/>
          </w:tcPr>
          <w:p w:rsidR="006F4BB4" w:rsidRPr="00055808" w:rsidRDefault="006F4BB4" w:rsidP="003874A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3" w:type="dxa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692918,00</w:t>
            </w:r>
          </w:p>
        </w:tc>
        <w:tc>
          <w:tcPr>
            <w:tcW w:w="1126" w:type="dxa"/>
          </w:tcPr>
          <w:p w:rsidR="006F4BB4" w:rsidRPr="004A3D9A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692918,00</w:t>
            </w:r>
          </w:p>
        </w:tc>
        <w:tc>
          <w:tcPr>
            <w:tcW w:w="1070" w:type="dxa"/>
          </w:tcPr>
          <w:p w:rsidR="006F4BB4" w:rsidRPr="004A3D9A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692918,00</w:t>
            </w:r>
          </w:p>
        </w:tc>
        <w:tc>
          <w:tcPr>
            <w:tcW w:w="1017" w:type="dxa"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5472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917" w:type="dxa"/>
            <w:vMerge/>
          </w:tcPr>
          <w:p w:rsidR="006F4BB4" w:rsidRPr="00DD5472" w:rsidRDefault="006F4BB4" w:rsidP="00B12AFD">
            <w:pPr>
              <w:ind w:left="-70" w:right="-9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F4BB4" w:rsidRPr="00DD5472" w:rsidRDefault="006F4BB4" w:rsidP="00617211">
      <w:pPr>
        <w:rPr>
          <w:rFonts w:ascii="Courier New" w:hAnsi="Courier New" w:cs="Courier New"/>
          <w:sz w:val="22"/>
          <w:szCs w:val="22"/>
        </w:rPr>
      </w:pPr>
    </w:p>
    <w:p w:rsidR="006F4BB4" w:rsidRPr="00A63247" w:rsidRDefault="006F4BB4" w:rsidP="008D5E24">
      <w:pPr>
        <w:jc w:val="center"/>
        <w:rPr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Доклад о реализации программы</w:t>
      </w:r>
    </w:p>
    <w:p w:rsidR="006F4BB4" w:rsidRPr="00AB070C" w:rsidRDefault="006F4BB4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160"/>
        <w:gridCol w:w="1440"/>
        <w:gridCol w:w="1620"/>
        <w:gridCol w:w="1620"/>
      </w:tblGrid>
      <w:tr w:rsidR="006F4BB4" w:rsidRPr="00AB070C">
        <w:trPr>
          <w:trHeight w:val="550"/>
        </w:trPr>
        <w:tc>
          <w:tcPr>
            <w:tcW w:w="2628" w:type="dxa"/>
            <w:vMerge w:val="restart"/>
          </w:tcPr>
          <w:p w:rsidR="006F4BB4" w:rsidRPr="00AB070C" w:rsidRDefault="006F4BB4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подпрограммой</w:t>
            </w:r>
          </w:p>
        </w:tc>
        <w:tc>
          <w:tcPr>
            <w:tcW w:w="2160" w:type="dxa"/>
            <w:vMerge w:val="restart"/>
          </w:tcPr>
          <w:p w:rsidR="006F4BB4" w:rsidRPr="00AB070C" w:rsidRDefault="006F4BB4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4680" w:type="dxa"/>
            <w:gridSpan w:val="3"/>
          </w:tcPr>
          <w:p w:rsidR="006F4BB4" w:rsidRPr="00AB070C" w:rsidRDefault="006F4BB4" w:rsidP="00CC6310">
            <w:pPr>
              <w:jc w:val="center"/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F4BB4" w:rsidRPr="00AB070C">
        <w:trPr>
          <w:trHeight w:val="270"/>
        </w:trPr>
        <w:tc>
          <w:tcPr>
            <w:tcW w:w="2628" w:type="dxa"/>
            <w:vMerge/>
            <w:vAlign w:val="center"/>
          </w:tcPr>
          <w:p w:rsidR="006F4BB4" w:rsidRPr="00AB070C" w:rsidRDefault="006F4BB4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  <w:vAlign w:val="center"/>
          </w:tcPr>
          <w:p w:rsidR="006F4BB4" w:rsidRPr="00AB070C" w:rsidRDefault="006F4BB4" w:rsidP="00CC6310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</w:tcPr>
          <w:p w:rsidR="006F4BB4" w:rsidRPr="00AB070C" w:rsidRDefault="006F4BB4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620" w:type="dxa"/>
          </w:tcPr>
          <w:p w:rsidR="006F4BB4" w:rsidRPr="00AB070C" w:rsidRDefault="006F4BB4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620" w:type="dxa"/>
          </w:tcPr>
          <w:p w:rsidR="006F4BB4" w:rsidRPr="00AB070C" w:rsidRDefault="006F4BB4" w:rsidP="00CC6310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F4BB4" w:rsidRPr="00AB070C">
        <w:trPr>
          <w:trHeight w:val="1477"/>
        </w:trPr>
        <w:tc>
          <w:tcPr>
            <w:tcW w:w="2628" w:type="dxa"/>
            <w:vMerge w:val="restart"/>
          </w:tcPr>
          <w:p w:rsidR="006F4BB4" w:rsidRPr="00443CD1" w:rsidRDefault="006F4BB4" w:rsidP="003874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CD1">
              <w:rPr>
                <w:rFonts w:ascii="Courier New" w:hAnsi="Courier New" w:cs="Courier New"/>
                <w:sz w:val="22"/>
                <w:szCs w:val="22"/>
              </w:rPr>
              <w:t xml:space="preserve">- повышение уровня и качества жизни сельского населения на основе повышения уровня развития </w:t>
            </w:r>
            <w:hyperlink r:id="rId7" w:tooltip="Социальная инфраструктура" w:history="1">
              <w:r w:rsidRPr="00443CD1">
                <w:rPr>
                  <w:rFonts w:ascii="Courier New" w:hAnsi="Courier New" w:cs="Courier New"/>
                  <w:sz w:val="22"/>
                  <w:szCs w:val="22"/>
                </w:rPr>
                <w:t>социальной инфраструктуры</w:t>
              </w:r>
            </w:hyperlink>
            <w:r w:rsidRPr="00443CD1">
              <w:rPr>
                <w:rFonts w:ascii="Courier New" w:hAnsi="Courier New" w:cs="Courier New"/>
                <w:sz w:val="22"/>
                <w:szCs w:val="22"/>
              </w:rPr>
              <w:t xml:space="preserve"> и инженерного обустройства населенных пунктов, расположенных в сельской местности;</w:t>
            </w:r>
          </w:p>
          <w:p w:rsidR="006F4BB4" w:rsidRPr="00443CD1" w:rsidRDefault="006F4BB4" w:rsidP="003874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CD1">
              <w:rPr>
                <w:rFonts w:ascii="Courier New" w:hAnsi="Courier New" w:cs="Courier New"/>
                <w:sz w:val="22"/>
                <w:szCs w:val="22"/>
              </w:rPr>
              <w:t>- повышение престижности проживания в сельской местности;</w:t>
            </w:r>
          </w:p>
          <w:p w:rsidR="006F4BB4" w:rsidRPr="00443CD1" w:rsidRDefault="006F4BB4" w:rsidP="003874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3CD1">
              <w:rPr>
                <w:rFonts w:ascii="Courier New" w:hAnsi="Courier New" w:cs="Courier New"/>
                <w:sz w:val="22"/>
                <w:szCs w:val="22"/>
              </w:rPr>
              <w:t>-повышение уровня культурно-досуговой деятельности.</w:t>
            </w:r>
          </w:p>
        </w:tc>
        <w:tc>
          <w:tcPr>
            <w:tcW w:w="2160" w:type="dxa"/>
            <w:vAlign w:val="center"/>
          </w:tcPr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Инженерно-геодезические </w:t>
            </w: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изыскания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F4BB4" w:rsidRPr="002C075C" w:rsidRDefault="006F4BB4" w:rsidP="003874A1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60524,00</w:t>
            </w:r>
          </w:p>
        </w:tc>
        <w:tc>
          <w:tcPr>
            <w:tcW w:w="1620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60524,00</w:t>
            </w:r>
          </w:p>
        </w:tc>
        <w:tc>
          <w:tcPr>
            <w:tcW w:w="1620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60524,00</w:t>
            </w:r>
          </w:p>
        </w:tc>
      </w:tr>
      <w:tr w:rsidR="006F4BB4" w:rsidRPr="00AB070C">
        <w:trPr>
          <w:trHeight w:val="1477"/>
        </w:trPr>
        <w:tc>
          <w:tcPr>
            <w:tcW w:w="2628" w:type="dxa"/>
            <w:vMerge/>
          </w:tcPr>
          <w:p w:rsidR="006F4BB4" w:rsidRPr="00443CD1" w:rsidRDefault="006F4BB4" w:rsidP="003874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инженерно-</w:t>
            </w: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геологические изыскания</w:t>
            </w:r>
          </w:p>
          <w:p w:rsidR="006F4BB4" w:rsidRPr="00055808" w:rsidRDefault="006F4BB4" w:rsidP="003874A1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204082,00</w:t>
            </w:r>
          </w:p>
        </w:tc>
        <w:tc>
          <w:tcPr>
            <w:tcW w:w="1620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204082,00</w:t>
            </w:r>
          </w:p>
        </w:tc>
        <w:tc>
          <w:tcPr>
            <w:tcW w:w="1620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204082,00</w:t>
            </w:r>
          </w:p>
        </w:tc>
      </w:tr>
      <w:tr w:rsidR="006F4BB4" w:rsidRPr="00AB070C">
        <w:trPr>
          <w:trHeight w:val="1477"/>
        </w:trPr>
        <w:tc>
          <w:tcPr>
            <w:tcW w:w="2628" w:type="dxa"/>
            <w:vMerge/>
          </w:tcPr>
          <w:p w:rsidR="006F4BB4" w:rsidRPr="00443CD1" w:rsidRDefault="006F4BB4" w:rsidP="003874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ПСД на строительство</w:t>
            </w: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сельского дома</w:t>
            </w:r>
          </w:p>
          <w:p w:rsidR="006F4BB4" w:rsidRPr="00055808" w:rsidRDefault="006F4BB4" w:rsidP="003874A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культуры на 100мест</w:t>
            </w:r>
            <w:r w:rsidRPr="000558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428312,00</w:t>
            </w:r>
          </w:p>
        </w:tc>
        <w:tc>
          <w:tcPr>
            <w:tcW w:w="1620" w:type="dxa"/>
            <w:vAlign w:val="center"/>
          </w:tcPr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428312,00</w:t>
            </w: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428312,00</w:t>
            </w:r>
          </w:p>
          <w:p w:rsidR="006F4BB4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F4BB4" w:rsidRPr="00C01F5E" w:rsidRDefault="006F4BB4" w:rsidP="003874A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4BB4" w:rsidRPr="003D0F42">
        <w:trPr>
          <w:trHeight w:val="270"/>
        </w:trPr>
        <w:tc>
          <w:tcPr>
            <w:tcW w:w="4788" w:type="dxa"/>
            <w:gridSpan w:val="2"/>
          </w:tcPr>
          <w:p w:rsidR="006F4BB4" w:rsidRPr="003D0F42" w:rsidRDefault="006F4BB4" w:rsidP="00CC63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0F42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6F4BB4" w:rsidRPr="003D0F42" w:rsidRDefault="006F4BB4" w:rsidP="006706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0F42">
              <w:rPr>
                <w:rFonts w:ascii="Courier New" w:hAnsi="Courier New" w:cs="Courier New"/>
                <w:sz w:val="22"/>
                <w:szCs w:val="22"/>
              </w:rPr>
              <w:t>6929</w:t>
            </w:r>
            <w:r>
              <w:rPr>
                <w:rFonts w:ascii="Courier New" w:hAnsi="Courier New" w:cs="Courier New"/>
                <w:sz w:val="22"/>
                <w:szCs w:val="22"/>
              </w:rPr>
              <w:t>18,00</w:t>
            </w:r>
          </w:p>
        </w:tc>
        <w:tc>
          <w:tcPr>
            <w:tcW w:w="1620" w:type="dxa"/>
          </w:tcPr>
          <w:p w:rsidR="006F4BB4" w:rsidRPr="003D0F42" w:rsidRDefault="006F4BB4" w:rsidP="006706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0F42">
              <w:rPr>
                <w:rFonts w:ascii="Courier New" w:hAnsi="Courier New" w:cs="Courier New"/>
                <w:sz w:val="22"/>
                <w:szCs w:val="22"/>
              </w:rPr>
              <w:t>6929</w:t>
            </w:r>
            <w:r>
              <w:rPr>
                <w:rFonts w:ascii="Courier New" w:hAnsi="Courier New" w:cs="Courier New"/>
                <w:sz w:val="22"/>
                <w:szCs w:val="22"/>
              </w:rPr>
              <w:t>18,00</w:t>
            </w:r>
          </w:p>
        </w:tc>
        <w:tc>
          <w:tcPr>
            <w:tcW w:w="1620" w:type="dxa"/>
          </w:tcPr>
          <w:p w:rsidR="006F4BB4" w:rsidRPr="003D0F42" w:rsidRDefault="006F4BB4" w:rsidP="006706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D0F42">
              <w:rPr>
                <w:rFonts w:ascii="Courier New" w:hAnsi="Courier New" w:cs="Courier New"/>
                <w:sz w:val="22"/>
                <w:szCs w:val="22"/>
              </w:rPr>
              <w:t>6929</w:t>
            </w:r>
            <w:r>
              <w:rPr>
                <w:rFonts w:ascii="Courier New" w:hAnsi="Courier New" w:cs="Courier New"/>
                <w:sz w:val="22"/>
                <w:szCs w:val="22"/>
              </w:rPr>
              <w:t>18,00</w:t>
            </w:r>
          </w:p>
        </w:tc>
      </w:tr>
    </w:tbl>
    <w:p w:rsidR="006F4BB4" w:rsidRPr="003D0F42" w:rsidRDefault="006F4BB4" w:rsidP="00617211">
      <w:pPr>
        <w:pStyle w:val="ConsPlusNormal"/>
        <w:widowControl/>
        <w:rPr>
          <w:rFonts w:cs="Times New Roman"/>
          <w:sz w:val="22"/>
          <w:szCs w:val="22"/>
        </w:rPr>
      </w:pPr>
    </w:p>
    <w:p w:rsidR="006F4BB4" w:rsidRDefault="006F4BB4" w:rsidP="00617211">
      <w:pPr>
        <w:rPr>
          <w:rFonts w:ascii="Courier New" w:hAnsi="Courier New" w:cs="Courier New"/>
          <w:sz w:val="22"/>
          <w:szCs w:val="22"/>
        </w:rPr>
      </w:pPr>
    </w:p>
    <w:p w:rsidR="006F4BB4" w:rsidRDefault="006F4BB4" w:rsidP="000A5FDB">
      <w:pPr>
        <w:pStyle w:val="ConsPlusNormal"/>
        <w:widowControl/>
        <w:ind w:left="540" w:firstLine="0"/>
        <w:jc w:val="center"/>
        <w:rPr>
          <w:rFonts w:cs="Times New Roman"/>
          <w:b/>
          <w:bCs/>
          <w:sz w:val="28"/>
          <w:szCs w:val="28"/>
        </w:rPr>
      </w:pPr>
    </w:p>
    <w:sectPr w:rsidR="006F4BB4" w:rsidSect="0023550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C1F"/>
    <w:rsid w:val="00021A39"/>
    <w:rsid w:val="00030C90"/>
    <w:rsid w:val="00042B42"/>
    <w:rsid w:val="00046220"/>
    <w:rsid w:val="00055808"/>
    <w:rsid w:val="00060296"/>
    <w:rsid w:val="000A2C11"/>
    <w:rsid w:val="000A4719"/>
    <w:rsid w:val="000A5FDB"/>
    <w:rsid w:val="000B514A"/>
    <w:rsid w:val="000E1685"/>
    <w:rsid w:val="000F4A01"/>
    <w:rsid w:val="001042A9"/>
    <w:rsid w:val="001042C9"/>
    <w:rsid w:val="00126DF4"/>
    <w:rsid w:val="0016578B"/>
    <w:rsid w:val="0017045B"/>
    <w:rsid w:val="001769E0"/>
    <w:rsid w:val="001A157D"/>
    <w:rsid w:val="001B459C"/>
    <w:rsid w:val="001C593A"/>
    <w:rsid w:val="001D433E"/>
    <w:rsid w:val="001D6B89"/>
    <w:rsid w:val="00201FCA"/>
    <w:rsid w:val="00222130"/>
    <w:rsid w:val="00235503"/>
    <w:rsid w:val="00253939"/>
    <w:rsid w:val="00276931"/>
    <w:rsid w:val="002802BB"/>
    <w:rsid w:val="00283192"/>
    <w:rsid w:val="002B15F5"/>
    <w:rsid w:val="002B4C06"/>
    <w:rsid w:val="002B5AC0"/>
    <w:rsid w:val="002C075C"/>
    <w:rsid w:val="002D113D"/>
    <w:rsid w:val="002E05E6"/>
    <w:rsid w:val="002F4AFB"/>
    <w:rsid w:val="00321235"/>
    <w:rsid w:val="00331B40"/>
    <w:rsid w:val="003407B5"/>
    <w:rsid w:val="00341743"/>
    <w:rsid w:val="00342416"/>
    <w:rsid w:val="0035633A"/>
    <w:rsid w:val="00365573"/>
    <w:rsid w:val="00384E84"/>
    <w:rsid w:val="003874A1"/>
    <w:rsid w:val="003903E7"/>
    <w:rsid w:val="00394F45"/>
    <w:rsid w:val="003B1B82"/>
    <w:rsid w:val="003B4A00"/>
    <w:rsid w:val="003B6164"/>
    <w:rsid w:val="003C1B70"/>
    <w:rsid w:val="003C74EB"/>
    <w:rsid w:val="003D0F42"/>
    <w:rsid w:val="003E0F96"/>
    <w:rsid w:val="003E67B8"/>
    <w:rsid w:val="00400665"/>
    <w:rsid w:val="00411175"/>
    <w:rsid w:val="00425675"/>
    <w:rsid w:val="00433DA6"/>
    <w:rsid w:val="00434C08"/>
    <w:rsid w:val="00443CD1"/>
    <w:rsid w:val="004442AD"/>
    <w:rsid w:val="004510B9"/>
    <w:rsid w:val="00456830"/>
    <w:rsid w:val="004A3D9A"/>
    <w:rsid w:val="004B0555"/>
    <w:rsid w:val="004B1B99"/>
    <w:rsid w:val="004C6A83"/>
    <w:rsid w:val="004E5718"/>
    <w:rsid w:val="00502805"/>
    <w:rsid w:val="00516ABC"/>
    <w:rsid w:val="005249B6"/>
    <w:rsid w:val="005339A9"/>
    <w:rsid w:val="00540E77"/>
    <w:rsid w:val="00574A64"/>
    <w:rsid w:val="005A12EF"/>
    <w:rsid w:val="00617211"/>
    <w:rsid w:val="0064014F"/>
    <w:rsid w:val="00640F1E"/>
    <w:rsid w:val="0066192B"/>
    <w:rsid w:val="00670646"/>
    <w:rsid w:val="0069263C"/>
    <w:rsid w:val="006A05D3"/>
    <w:rsid w:val="006D413A"/>
    <w:rsid w:val="006F093C"/>
    <w:rsid w:val="006F4BB4"/>
    <w:rsid w:val="00700365"/>
    <w:rsid w:val="0071789E"/>
    <w:rsid w:val="00782326"/>
    <w:rsid w:val="007A3381"/>
    <w:rsid w:val="007A737B"/>
    <w:rsid w:val="007A748C"/>
    <w:rsid w:val="007B1A38"/>
    <w:rsid w:val="007E4952"/>
    <w:rsid w:val="007F2FFD"/>
    <w:rsid w:val="00802CB5"/>
    <w:rsid w:val="00816FC7"/>
    <w:rsid w:val="008324F0"/>
    <w:rsid w:val="00874658"/>
    <w:rsid w:val="00894B5C"/>
    <w:rsid w:val="008C2E89"/>
    <w:rsid w:val="008C7A88"/>
    <w:rsid w:val="008D5E24"/>
    <w:rsid w:val="008D7F62"/>
    <w:rsid w:val="00900C47"/>
    <w:rsid w:val="0091758D"/>
    <w:rsid w:val="00917951"/>
    <w:rsid w:val="00923016"/>
    <w:rsid w:val="009312D0"/>
    <w:rsid w:val="009363CE"/>
    <w:rsid w:val="00970440"/>
    <w:rsid w:val="00986CEB"/>
    <w:rsid w:val="00990CC4"/>
    <w:rsid w:val="00997064"/>
    <w:rsid w:val="009C6F3F"/>
    <w:rsid w:val="00A00BA0"/>
    <w:rsid w:val="00A33C0F"/>
    <w:rsid w:val="00A35B6C"/>
    <w:rsid w:val="00A57527"/>
    <w:rsid w:val="00A63247"/>
    <w:rsid w:val="00A74061"/>
    <w:rsid w:val="00AB070C"/>
    <w:rsid w:val="00AE131C"/>
    <w:rsid w:val="00AE5536"/>
    <w:rsid w:val="00B04ADF"/>
    <w:rsid w:val="00B123CA"/>
    <w:rsid w:val="00B12AFD"/>
    <w:rsid w:val="00B2480B"/>
    <w:rsid w:val="00B453CC"/>
    <w:rsid w:val="00B53C3A"/>
    <w:rsid w:val="00B5418F"/>
    <w:rsid w:val="00B55C1F"/>
    <w:rsid w:val="00B8335C"/>
    <w:rsid w:val="00B97DCC"/>
    <w:rsid w:val="00BA646B"/>
    <w:rsid w:val="00BA7451"/>
    <w:rsid w:val="00BA75D9"/>
    <w:rsid w:val="00BB304C"/>
    <w:rsid w:val="00BC49B9"/>
    <w:rsid w:val="00BD2F79"/>
    <w:rsid w:val="00BE139F"/>
    <w:rsid w:val="00BE4AC6"/>
    <w:rsid w:val="00BE5935"/>
    <w:rsid w:val="00C01AB2"/>
    <w:rsid w:val="00C01F5E"/>
    <w:rsid w:val="00C0630B"/>
    <w:rsid w:val="00C20099"/>
    <w:rsid w:val="00C45E42"/>
    <w:rsid w:val="00C61226"/>
    <w:rsid w:val="00C6165C"/>
    <w:rsid w:val="00C6385F"/>
    <w:rsid w:val="00C66CD9"/>
    <w:rsid w:val="00C93660"/>
    <w:rsid w:val="00CB31EA"/>
    <w:rsid w:val="00CC3C64"/>
    <w:rsid w:val="00CC6310"/>
    <w:rsid w:val="00CE0260"/>
    <w:rsid w:val="00D0225F"/>
    <w:rsid w:val="00D1150C"/>
    <w:rsid w:val="00D16FD2"/>
    <w:rsid w:val="00D17667"/>
    <w:rsid w:val="00D309CA"/>
    <w:rsid w:val="00D3260C"/>
    <w:rsid w:val="00D36BE9"/>
    <w:rsid w:val="00D65172"/>
    <w:rsid w:val="00D65787"/>
    <w:rsid w:val="00D65DB1"/>
    <w:rsid w:val="00D86E8B"/>
    <w:rsid w:val="00D90743"/>
    <w:rsid w:val="00DD0E5E"/>
    <w:rsid w:val="00DD5472"/>
    <w:rsid w:val="00DD577E"/>
    <w:rsid w:val="00E02F1B"/>
    <w:rsid w:val="00E0408C"/>
    <w:rsid w:val="00E06EE2"/>
    <w:rsid w:val="00E220DE"/>
    <w:rsid w:val="00E34705"/>
    <w:rsid w:val="00E34E4F"/>
    <w:rsid w:val="00EA2CC7"/>
    <w:rsid w:val="00EB69EA"/>
    <w:rsid w:val="00ED4E30"/>
    <w:rsid w:val="00EF202F"/>
    <w:rsid w:val="00F13CF9"/>
    <w:rsid w:val="00F25A0A"/>
    <w:rsid w:val="00F4449B"/>
    <w:rsid w:val="00F74226"/>
    <w:rsid w:val="00F7780A"/>
    <w:rsid w:val="00F8009B"/>
    <w:rsid w:val="00F81AF3"/>
    <w:rsid w:val="00F8439D"/>
    <w:rsid w:val="00F94854"/>
    <w:rsid w:val="00FA2298"/>
    <w:rsid w:val="00FC225E"/>
    <w:rsid w:val="00FC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C3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FDB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5FDB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FD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5F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B53C3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53C3A"/>
    <w:pPr>
      <w:ind w:firstLine="720"/>
    </w:pPr>
    <w:rPr>
      <w:rFonts w:ascii="Calibri" w:eastAsia="Calibri" w:hAnsi="Calibri" w:cs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030C9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53C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uiPriority w:val="99"/>
    <w:locked/>
    <w:rsid w:val="00B53C3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53C3A"/>
    <w:pPr>
      <w:ind w:firstLine="708"/>
      <w:jc w:val="both"/>
    </w:pPr>
    <w:rPr>
      <w:rFonts w:ascii="Calibri" w:eastAsia="Calibri" w:hAnsi="Calibri" w:cs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030C90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B53C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3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510B9"/>
    <w:rPr>
      <w:color w:val="auto"/>
      <w:u w:val="single"/>
    </w:rPr>
  </w:style>
  <w:style w:type="table" w:styleId="TableGrid">
    <w:name w:val="Table Grid"/>
    <w:basedOn w:val="TableNormal"/>
    <w:uiPriority w:val="99"/>
    <w:rsid w:val="000A5FD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locked/>
    <w:rsid w:val="000A5FD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A5FDB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030C90"/>
    <w:rPr>
      <w:rFonts w:ascii="Times New Roman" w:hAnsi="Times New Roman" w:cs="Times New Roman"/>
      <w:sz w:val="2"/>
      <w:szCs w:val="2"/>
    </w:rPr>
  </w:style>
  <w:style w:type="character" w:customStyle="1" w:styleId="10">
    <w:name w:val="Текст выноски Знак1"/>
    <w:basedOn w:val="DefaultParagraphFont"/>
    <w:uiPriority w:val="99"/>
    <w:semiHidden/>
    <w:rsid w:val="000A5FDB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0A5FD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A5FDB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A5FD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0A5FD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rsid w:val="000A5F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otcialmznaya_infrastruktu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otcialmznaya_infrastruktura/" TargetMode="External"/><Relationship Id="rId5" Type="http://schemas.openxmlformats.org/officeDocument/2006/relationships/hyperlink" Target="http://pandia.ru/text/category/sotcialmznaya_infrastruktur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507</TotalTime>
  <Pages>5</Pages>
  <Words>925</Words>
  <Characters>5274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141</cp:revision>
  <cp:lastPrinted>2018-03-29T02:02:00Z</cp:lastPrinted>
  <dcterms:created xsi:type="dcterms:W3CDTF">2017-03-22T05:39:00Z</dcterms:created>
  <dcterms:modified xsi:type="dcterms:W3CDTF">2018-03-29T02:45:00Z</dcterms:modified>
</cp:coreProperties>
</file>