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4" w:rsidRDefault="00BD7397" w:rsidP="00AC0F66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11</w:t>
      </w:r>
      <w:r w:rsidR="00694494">
        <w:rPr>
          <w:rFonts w:ascii="Arial" w:hAnsi="Arial"/>
          <w:b/>
          <w:sz w:val="32"/>
        </w:rPr>
        <w:t>.0</w:t>
      </w:r>
      <w:r>
        <w:rPr>
          <w:rFonts w:ascii="Arial" w:hAnsi="Arial"/>
          <w:b/>
          <w:sz w:val="32"/>
        </w:rPr>
        <w:t>9.2020</w:t>
      </w:r>
      <w:r w:rsidR="00694494">
        <w:rPr>
          <w:rFonts w:ascii="Arial" w:hAnsi="Arial"/>
          <w:b/>
          <w:sz w:val="32"/>
        </w:rPr>
        <w:t xml:space="preserve">г. № </w:t>
      </w:r>
      <w:r w:rsidR="00694494" w:rsidRPr="0026324C">
        <w:rPr>
          <w:rFonts w:ascii="Arial" w:hAnsi="Arial"/>
          <w:b/>
          <w:sz w:val="32"/>
        </w:rPr>
        <w:t>2</w:t>
      </w:r>
      <w:r w:rsidR="0026324C" w:rsidRPr="0026324C">
        <w:rPr>
          <w:rFonts w:ascii="Arial" w:hAnsi="Arial"/>
          <w:b/>
          <w:sz w:val="32"/>
        </w:rPr>
        <w:t>8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694494" w:rsidRDefault="00694494" w:rsidP="00AC0F6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673B" w:rsidRPr="00AC0F66" w:rsidRDefault="00D001D9" w:rsidP="00AC0F6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НЕДОСТАЮЩИх </w:t>
      </w:r>
      <w:r w:rsidR="00BB708C" w:rsidRPr="00AC0F66">
        <w:rPr>
          <w:rFonts w:ascii="Arial" w:hAnsi="Arial" w:cs="Arial"/>
          <w:b/>
          <w:caps/>
          <w:sz w:val="32"/>
          <w:szCs w:val="32"/>
        </w:rPr>
        <w:t>сведений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br/>
        <w:t>ОБ АДРЕСНЫХ ОБЪЕКТАХ В ФИАС</w:t>
      </w:r>
    </w:p>
    <w:p w:rsidR="00AC0F66" w:rsidRDefault="00AC0F66" w:rsidP="00AC0F66">
      <w:pPr>
        <w:pStyle w:val="1"/>
        <w:shd w:val="clear" w:color="auto" w:fill="auto"/>
        <w:tabs>
          <w:tab w:val="left" w:leader="underscore" w:pos="2268"/>
        </w:tabs>
        <w:ind w:firstLine="620"/>
        <w:jc w:val="both"/>
        <w:rPr>
          <w:rFonts w:ascii="Arial" w:hAnsi="Arial" w:cs="Arial"/>
          <w:sz w:val="24"/>
          <w:szCs w:val="24"/>
        </w:rPr>
      </w:pPr>
    </w:p>
    <w:p w:rsidR="00AC0F66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0F66">
        <w:rPr>
          <w:rFonts w:ascii="Arial" w:hAnsi="Arial" w:cs="Arial"/>
          <w:sz w:val="24"/>
          <w:szCs w:val="24"/>
        </w:rPr>
        <w:t>В целях актуализации сведений, внесенных в федеральную информационную адресную систему, на основании инвентаризации государственного адресного реестра, проведенной на территории Костинского муниципального образования в соответствии с п.21 ст. 14 Федерального</w:t>
      </w:r>
      <w:r w:rsidR="00AC0F66" w:rsidRPr="00AC0F66">
        <w:rPr>
          <w:rFonts w:ascii="Arial" w:hAnsi="Arial" w:cs="Arial"/>
          <w:sz w:val="24"/>
          <w:szCs w:val="24"/>
        </w:rPr>
        <w:t xml:space="preserve"> </w:t>
      </w:r>
      <w:r w:rsidRPr="00AC0F66">
        <w:rPr>
          <w:rFonts w:ascii="Arial" w:hAnsi="Arial" w:cs="Arial"/>
          <w:sz w:val="24"/>
          <w:szCs w:val="24"/>
        </w:rPr>
        <w:t>закона №131-Ф3 от 06.10.2003 г. «Об общих принципах организации местного самоуправления в Российской Федерации», с Постановлением Правительства Российской Федерации от 22.05.2015 г. № 492.</w:t>
      </w:r>
      <w:proofErr w:type="gramEnd"/>
      <w:r w:rsidRPr="00AC0F66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19 ноября 2014 г. №1221 «Об утверждении правил присвоения, изменения и аннулирования адресов» (в ред. от 12 августа 2015 г. № 832), руководствуясь </w:t>
      </w:r>
      <w:r w:rsidR="00AC0F66" w:rsidRPr="00AC0F66">
        <w:rPr>
          <w:rFonts w:ascii="Arial" w:hAnsi="Arial" w:cs="Arial"/>
          <w:sz w:val="24"/>
          <w:szCs w:val="24"/>
        </w:rPr>
        <w:t>с</w:t>
      </w:r>
      <w:r w:rsidR="00AC0F66" w:rsidRPr="00E45FA2">
        <w:rPr>
          <w:rFonts w:ascii="Arial" w:hAnsi="Arial" w:cs="Arial"/>
          <w:sz w:val="24"/>
          <w:szCs w:val="24"/>
        </w:rPr>
        <w:t>тать</w:t>
      </w:r>
      <w:r w:rsidR="00E45FA2" w:rsidRPr="00E45FA2">
        <w:rPr>
          <w:rFonts w:ascii="Arial" w:hAnsi="Arial" w:cs="Arial"/>
          <w:sz w:val="24"/>
          <w:szCs w:val="24"/>
        </w:rPr>
        <w:t>ей</w:t>
      </w:r>
      <w:r w:rsidR="00E45FA2">
        <w:rPr>
          <w:rFonts w:ascii="Arial" w:hAnsi="Arial" w:cs="Arial"/>
          <w:sz w:val="24"/>
          <w:szCs w:val="24"/>
        </w:rPr>
        <w:t xml:space="preserve"> 6</w:t>
      </w:r>
      <w:r w:rsidR="00AC0F66" w:rsidRPr="00AC0F66">
        <w:rPr>
          <w:rFonts w:ascii="Arial" w:hAnsi="Arial" w:cs="Arial"/>
          <w:sz w:val="24"/>
          <w:szCs w:val="24"/>
        </w:rPr>
        <w:t xml:space="preserve"> </w:t>
      </w:r>
      <w:r w:rsidRPr="00AC0F66">
        <w:rPr>
          <w:rFonts w:ascii="Arial" w:hAnsi="Arial" w:cs="Arial"/>
          <w:sz w:val="24"/>
          <w:szCs w:val="24"/>
        </w:rPr>
        <w:t>Устав</w:t>
      </w:r>
      <w:r w:rsidR="00AC0F66" w:rsidRPr="00AC0F66">
        <w:rPr>
          <w:rFonts w:ascii="Arial" w:hAnsi="Arial" w:cs="Arial"/>
          <w:sz w:val="24"/>
          <w:szCs w:val="24"/>
        </w:rPr>
        <w:t xml:space="preserve">а </w:t>
      </w:r>
      <w:r w:rsidRPr="00AC0F66">
        <w:rPr>
          <w:rFonts w:ascii="Arial" w:hAnsi="Arial" w:cs="Arial"/>
          <w:sz w:val="24"/>
          <w:szCs w:val="24"/>
        </w:rPr>
        <w:t>Костинского муниципального образования,</w:t>
      </w:r>
      <w:r w:rsidR="00AC0F66" w:rsidRPr="00AC0F66">
        <w:rPr>
          <w:rFonts w:ascii="Arial" w:hAnsi="Arial" w:cs="Arial"/>
          <w:sz w:val="24"/>
          <w:szCs w:val="24"/>
        </w:rPr>
        <w:t xml:space="preserve"> </w:t>
      </w:r>
      <w:r w:rsidRPr="00AC0F66">
        <w:rPr>
          <w:rFonts w:ascii="Arial" w:hAnsi="Arial" w:cs="Arial"/>
          <w:sz w:val="24"/>
          <w:szCs w:val="24"/>
        </w:rPr>
        <w:t>администрация Костинского муниципального образования</w:t>
      </w:r>
      <w:r w:rsidR="00AC0F66" w:rsidRPr="00AC0F66">
        <w:rPr>
          <w:rFonts w:ascii="Arial" w:hAnsi="Arial" w:cs="Arial"/>
          <w:sz w:val="24"/>
          <w:szCs w:val="24"/>
        </w:rPr>
        <w:t xml:space="preserve"> – администрация сельского поселения</w:t>
      </w:r>
    </w:p>
    <w:p w:rsidR="00694494" w:rsidRPr="00AC0F66" w:rsidRDefault="00694494" w:rsidP="00AC0F66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AC0F66">
        <w:rPr>
          <w:rFonts w:ascii="Arial" w:hAnsi="Arial" w:cs="Arial"/>
          <w:sz w:val="30"/>
          <w:szCs w:val="30"/>
        </w:rPr>
        <w:t>ПОСТАНОВЛЯЕТ:</w:t>
      </w:r>
    </w:p>
    <w:p w:rsidR="00BD7397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 xml:space="preserve">1. </w:t>
      </w:r>
      <w:r w:rsidR="00441C30">
        <w:rPr>
          <w:rFonts w:ascii="Arial" w:hAnsi="Arial" w:cs="Arial"/>
          <w:sz w:val="24"/>
          <w:szCs w:val="24"/>
        </w:rPr>
        <w:t>Присвоить и в</w:t>
      </w:r>
      <w:bookmarkStart w:id="0" w:name="_GoBack"/>
      <w:bookmarkEnd w:id="0"/>
      <w:r w:rsidR="00BD7397">
        <w:rPr>
          <w:rFonts w:ascii="Arial" w:hAnsi="Arial" w:cs="Arial"/>
          <w:sz w:val="24"/>
          <w:szCs w:val="24"/>
        </w:rPr>
        <w:t xml:space="preserve">нести в </w:t>
      </w:r>
      <w:r w:rsidR="00BB708C" w:rsidRPr="00AC0F66">
        <w:rPr>
          <w:rFonts w:ascii="Arial" w:hAnsi="Arial" w:cs="Arial"/>
          <w:sz w:val="24"/>
          <w:szCs w:val="24"/>
        </w:rPr>
        <w:t xml:space="preserve">ФИАС </w:t>
      </w:r>
      <w:r w:rsidR="003B06BB">
        <w:rPr>
          <w:rFonts w:ascii="Arial" w:hAnsi="Arial" w:cs="Arial"/>
          <w:sz w:val="24"/>
          <w:szCs w:val="24"/>
        </w:rPr>
        <w:t xml:space="preserve">на основании инвентаризации </w:t>
      </w:r>
      <w:r w:rsidR="00BD7397">
        <w:rPr>
          <w:rFonts w:ascii="Arial" w:hAnsi="Arial" w:cs="Arial"/>
          <w:sz w:val="24"/>
          <w:szCs w:val="24"/>
        </w:rPr>
        <w:t xml:space="preserve">недостающие сведения </w:t>
      </w:r>
      <w:r w:rsidR="00BB708C" w:rsidRPr="00AC0F66">
        <w:rPr>
          <w:rFonts w:ascii="Arial" w:hAnsi="Arial" w:cs="Arial"/>
          <w:sz w:val="24"/>
          <w:szCs w:val="24"/>
        </w:rPr>
        <w:t>объект</w:t>
      </w:r>
      <w:r w:rsidR="00BD7397">
        <w:rPr>
          <w:rFonts w:ascii="Arial" w:hAnsi="Arial" w:cs="Arial"/>
          <w:sz w:val="24"/>
          <w:szCs w:val="24"/>
        </w:rPr>
        <w:t>ов</w:t>
      </w:r>
      <w:r w:rsidRPr="00AC0F66">
        <w:rPr>
          <w:rFonts w:ascii="Arial" w:hAnsi="Arial" w:cs="Arial"/>
          <w:sz w:val="24"/>
          <w:szCs w:val="24"/>
        </w:rPr>
        <w:t xml:space="preserve"> </w:t>
      </w:r>
      <w:r w:rsidR="003B06BB" w:rsidRPr="00AC0F66">
        <w:rPr>
          <w:rFonts w:ascii="Arial" w:hAnsi="Arial" w:cs="Arial"/>
          <w:sz w:val="24"/>
          <w:szCs w:val="24"/>
        </w:rPr>
        <w:t>адрес</w:t>
      </w:r>
      <w:r w:rsidR="003B06BB">
        <w:rPr>
          <w:rFonts w:ascii="Arial" w:hAnsi="Arial" w:cs="Arial"/>
          <w:sz w:val="24"/>
          <w:szCs w:val="24"/>
        </w:rPr>
        <w:t xml:space="preserve">ации </w:t>
      </w:r>
      <w:r w:rsidRPr="00AC0F66">
        <w:rPr>
          <w:rFonts w:ascii="Arial" w:hAnsi="Arial" w:cs="Arial"/>
          <w:sz w:val="24"/>
          <w:szCs w:val="24"/>
        </w:rPr>
        <w:t>по адресу</w:t>
      </w:r>
      <w:r w:rsidR="00BD7397">
        <w:rPr>
          <w:rFonts w:ascii="Arial" w:hAnsi="Arial" w:cs="Arial"/>
          <w:sz w:val="24"/>
          <w:szCs w:val="24"/>
        </w:rPr>
        <w:t xml:space="preserve"> </w:t>
      </w:r>
      <w:r w:rsidR="00BB708C" w:rsidRPr="00AC0F66">
        <w:rPr>
          <w:rFonts w:ascii="Arial" w:hAnsi="Arial" w:cs="Arial"/>
          <w:sz w:val="24"/>
          <w:szCs w:val="24"/>
        </w:rPr>
        <w:t>Российская федерация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="00BB708C" w:rsidRPr="00AC0F66">
        <w:rPr>
          <w:rFonts w:ascii="Arial" w:hAnsi="Arial" w:cs="Arial"/>
          <w:sz w:val="24"/>
          <w:szCs w:val="24"/>
        </w:rPr>
        <w:t xml:space="preserve"> Иркутская область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="00BB708C" w:rsidRPr="00AC0F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08C" w:rsidRPr="00AC0F66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BB708C" w:rsidRPr="00AC0F66">
        <w:rPr>
          <w:rFonts w:ascii="Arial" w:hAnsi="Arial" w:cs="Arial"/>
          <w:sz w:val="24"/>
          <w:szCs w:val="24"/>
        </w:rPr>
        <w:t xml:space="preserve"> муниципальный район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="00BB708C" w:rsidRPr="00AC0F66">
        <w:rPr>
          <w:rFonts w:ascii="Arial" w:hAnsi="Arial" w:cs="Arial"/>
          <w:sz w:val="24"/>
          <w:szCs w:val="24"/>
        </w:rPr>
        <w:t xml:space="preserve"> Костинское сельское поселение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="00BB708C" w:rsidRPr="00AC0F66">
        <w:rPr>
          <w:rFonts w:ascii="Arial" w:hAnsi="Arial" w:cs="Arial"/>
          <w:sz w:val="24"/>
          <w:szCs w:val="24"/>
        </w:rPr>
        <w:t xml:space="preserve"> Костино поселок</w:t>
      </w:r>
      <w:r w:rsidR="00BD7397">
        <w:rPr>
          <w:rFonts w:ascii="Arial" w:hAnsi="Arial" w:cs="Arial"/>
          <w:sz w:val="24"/>
          <w:szCs w:val="24"/>
        </w:rPr>
        <w:t>:</w:t>
      </w:r>
    </w:p>
    <w:p w:rsidR="00BD7397" w:rsidRDefault="00BD7397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Гагарина, здание 17;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Гагарина, здание 18;</w:t>
      </w:r>
    </w:p>
    <w:p w:rsidR="00BD7397" w:rsidRDefault="00BD7397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Школьная, здание 2;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Школьная, здание 2А;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Школьная, здание 9;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Центральная, здание 12;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Центральная, здание 17А;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Центральная, здание 21;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Центральная, здание 23;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Центральная, здание 32;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Новая, здание 31А;</w:t>
      </w:r>
    </w:p>
    <w:p w:rsidR="00BD7397" w:rsidRDefault="00BD7397" w:rsidP="00BD73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улица Молодежная, здание 1А.</w:t>
      </w:r>
    </w:p>
    <w:p w:rsidR="00694494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 xml:space="preserve">2. </w:t>
      </w:r>
      <w:r w:rsidR="00AC0F66" w:rsidRPr="00AC0F6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средствах массовой информации «Вестнике Костинского сельского поселения» и размещению на официальном сайте http://adm-kostino.ru.</w:t>
      </w:r>
    </w:p>
    <w:p w:rsidR="00694494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AC0F66" w:rsidRDefault="00694494" w:rsidP="00AC0F6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F66">
        <w:rPr>
          <w:sz w:val="24"/>
          <w:szCs w:val="24"/>
        </w:rPr>
        <w:t xml:space="preserve">4. </w:t>
      </w:r>
      <w:proofErr w:type="gramStart"/>
      <w:r w:rsidRPr="00AC0F66">
        <w:rPr>
          <w:sz w:val="24"/>
          <w:szCs w:val="24"/>
        </w:rPr>
        <w:t>Контроль за</w:t>
      </w:r>
      <w:proofErr w:type="gramEnd"/>
      <w:r w:rsidRPr="00AC0F66">
        <w:rPr>
          <w:sz w:val="24"/>
          <w:szCs w:val="24"/>
        </w:rPr>
        <w:t xml:space="preserve"> исполнением настоящего </w:t>
      </w:r>
      <w:r w:rsidR="00BD7397">
        <w:rPr>
          <w:sz w:val="24"/>
          <w:szCs w:val="24"/>
        </w:rPr>
        <w:t>постановления оставляю за собой.</w:t>
      </w:r>
    </w:p>
    <w:p w:rsidR="00BD7397" w:rsidRPr="004E370D" w:rsidRDefault="00BD7397" w:rsidP="00AC0F6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C0F66" w:rsidRDefault="00AC0F66" w:rsidP="00AC0F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Костинского</w:t>
      </w:r>
    </w:p>
    <w:p w:rsidR="00694494" w:rsidRPr="00AC0F66" w:rsidRDefault="00AC0F66" w:rsidP="00BD739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BD7397">
        <w:rPr>
          <w:sz w:val="24"/>
          <w:szCs w:val="24"/>
        </w:rPr>
        <w:t xml:space="preserve"> </w:t>
      </w:r>
      <w:r w:rsidR="00BD7397">
        <w:rPr>
          <w:sz w:val="24"/>
          <w:szCs w:val="24"/>
        </w:rPr>
        <w:tab/>
      </w:r>
      <w:r w:rsidR="00BD7397">
        <w:rPr>
          <w:sz w:val="24"/>
          <w:szCs w:val="24"/>
        </w:rPr>
        <w:tab/>
      </w:r>
      <w:r w:rsidR="00BD7397">
        <w:rPr>
          <w:sz w:val="24"/>
          <w:szCs w:val="24"/>
        </w:rPr>
        <w:tab/>
      </w:r>
      <w:r w:rsidR="00BD7397">
        <w:rPr>
          <w:sz w:val="24"/>
          <w:szCs w:val="24"/>
        </w:rPr>
        <w:tab/>
      </w:r>
      <w:r w:rsidR="00BD7397">
        <w:rPr>
          <w:sz w:val="24"/>
          <w:szCs w:val="24"/>
        </w:rPr>
        <w:tab/>
      </w:r>
      <w:r>
        <w:rPr>
          <w:sz w:val="24"/>
          <w:szCs w:val="24"/>
        </w:rPr>
        <w:t>Воронова Г.И.</w:t>
      </w:r>
    </w:p>
    <w:sectPr w:rsidR="00694494" w:rsidRPr="00AC0F66" w:rsidSect="00D001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C"/>
    <w:rsid w:val="00085DAC"/>
    <w:rsid w:val="0026324C"/>
    <w:rsid w:val="003B06BB"/>
    <w:rsid w:val="00441C30"/>
    <w:rsid w:val="00694494"/>
    <w:rsid w:val="00AC0F66"/>
    <w:rsid w:val="00BB708C"/>
    <w:rsid w:val="00BD7397"/>
    <w:rsid w:val="00CB673B"/>
    <w:rsid w:val="00D001D9"/>
    <w:rsid w:val="00E45FA2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944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694494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ой текст_"/>
    <w:basedOn w:val="a0"/>
    <w:link w:val="1"/>
    <w:rsid w:val="006944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44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94494"/>
    <w:pPr>
      <w:ind w:left="720"/>
      <w:contextualSpacing/>
    </w:pPr>
  </w:style>
  <w:style w:type="paragraph" w:customStyle="1" w:styleId="ConsPlusNormal">
    <w:name w:val="ConsPlusNormal"/>
    <w:link w:val="ConsPlusNormal0"/>
    <w:rsid w:val="0069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4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944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694494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ой текст_"/>
    <w:basedOn w:val="a0"/>
    <w:link w:val="1"/>
    <w:rsid w:val="006944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44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94494"/>
    <w:pPr>
      <w:ind w:left="720"/>
      <w:contextualSpacing/>
    </w:pPr>
  </w:style>
  <w:style w:type="paragraph" w:customStyle="1" w:styleId="ConsPlusNormal">
    <w:name w:val="ConsPlusNormal"/>
    <w:link w:val="ConsPlusNormal0"/>
    <w:rsid w:val="0069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4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2020-09-15T02:26:00Z</cp:lastPrinted>
  <dcterms:created xsi:type="dcterms:W3CDTF">2019-04-29T12:18:00Z</dcterms:created>
  <dcterms:modified xsi:type="dcterms:W3CDTF">2020-09-15T02:26:00Z</dcterms:modified>
</cp:coreProperties>
</file>